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70F2" w14:textId="77777777" w:rsidR="00906D27" w:rsidRDefault="00906D27" w:rsidP="6553AE45">
      <w:pPr>
        <w:pStyle w:val="Heading1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757740DD" w14:textId="15202B3D" w:rsidR="00BA72BA" w:rsidRPr="00347B7F" w:rsidRDefault="00FA0150" w:rsidP="6553AE45">
      <w:pPr>
        <w:pStyle w:val="Heading1"/>
        <w:jc w:val="center"/>
        <w:rPr>
          <w:rFonts w:ascii="Times New Roman" w:hAnsi="Times New Roman" w:cs="Times New Roman"/>
          <w:b w:val="0"/>
          <w:bCs w:val="0"/>
          <w:szCs w:val="24"/>
        </w:rPr>
      </w:pPr>
      <w:r w:rsidRPr="76712E37">
        <w:rPr>
          <w:rFonts w:ascii="Times New Roman" w:hAnsi="Times New Roman" w:cs="Times New Roman"/>
          <w:szCs w:val="24"/>
        </w:rPr>
        <w:t>Obrazloženje</w:t>
      </w:r>
      <w:r w:rsidR="00BA72BA" w:rsidRPr="76712E37">
        <w:rPr>
          <w:rFonts w:ascii="Times New Roman" w:hAnsi="Times New Roman" w:cs="Times New Roman"/>
          <w:szCs w:val="24"/>
        </w:rPr>
        <w:t xml:space="preserve"> </w:t>
      </w:r>
      <w:r w:rsidR="009A3284" w:rsidRPr="76712E37">
        <w:rPr>
          <w:rFonts w:ascii="Times New Roman" w:hAnsi="Times New Roman" w:cs="Times New Roman"/>
          <w:szCs w:val="24"/>
        </w:rPr>
        <w:t xml:space="preserve">prijedloga </w:t>
      </w:r>
      <w:r w:rsidR="006744B3" w:rsidRPr="76712E37">
        <w:rPr>
          <w:rFonts w:ascii="Times New Roman" w:hAnsi="Times New Roman" w:cs="Times New Roman"/>
          <w:szCs w:val="24"/>
        </w:rPr>
        <w:t>financijskog plana</w:t>
      </w:r>
      <w:r w:rsidR="00C82330" w:rsidRPr="76712E37">
        <w:rPr>
          <w:rFonts w:ascii="Times New Roman" w:hAnsi="Times New Roman" w:cs="Times New Roman"/>
          <w:szCs w:val="24"/>
        </w:rPr>
        <w:t xml:space="preserve"> </w:t>
      </w:r>
      <w:r w:rsidR="009D794F" w:rsidRPr="76712E37">
        <w:rPr>
          <w:rFonts w:ascii="Times New Roman" w:hAnsi="Times New Roman" w:cs="Times New Roman"/>
          <w:szCs w:val="24"/>
        </w:rPr>
        <w:t>za razdoblje 202</w:t>
      </w:r>
      <w:r w:rsidR="530A654D" w:rsidRPr="76712E37">
        <w:rPr>
          <w:rFonts w:ascii="Times New Roman" w:hAnsi="Times New Roman" w:cs="Times New Roman"/>
          <w:szCs w:val="24"/>
        </w:rPr>
        <w:t>5</w:t>
      </w:r>
      <w:r w:rsidR="009D794F" w:rsidRPr="76712E37">
        <w:rPr>
          <w:rFonts w:ascii="Times New Roman" w:hAnsi="Times New Roman" w:cs="Times New Roman"/>
          <w:szCs w:val="24"/>
        </w:rPr>
        <w:t>. – 202</w:t>
      </w:r>
      <w:r w:rsidR="50ECA5B1" w:rsidRPr="76712E37">
        <w:rPr>
          <w:rFonts w:ascii="Times New Roman" w:hAnsi="Times New Roman" w:cs="Times New Roman"/>
          <w:szCs w:val="24"/>
        </w:rPr>
        <w:t>7</w:t>
      </w:r>
      <w:r w:rsidR="009D794F" w:rsidRPr="76712E37">
        <w:rPr>
          <w:rFonts w:ascii="Times New Roman" w:hAnsi="Times New Roman" w:cs="Times New Roman"/>
          <w:szCs w:val="24"/>
        </w:rPr>
        <w:t>.</w:t>
      </w:r>
    </w:p>
    <w:p w14:paraId="7B00606F" w14:textId="77777777" w:rsidR="002B2940" w:rsidRPr="00347B7F" w:rsidRDefault="002B2940" w:rsidP="6553AE45">
      <w:pPr>
        <w:pStyle w:val="Heading1"/>
        <w:jc w:val="both"/>
        <w:rPr>
          <w:rFonts w:ascii="Times New Roman" w:hAnsi="Times New Roman" w:cs="Times New Roman"/>
          <w:szCs w:val="24"/>
          <w:u w:val="single"/>
        </w:rPr>
      </w:pPr>
    </w:p>
    <w:p w14:paraId="58806FCB" w14:textId="77777777" w:rsidR="009D794F" w:rsidRPr="00347B7F" w:rsidRDefault="009D794F" w:rsidP="6553AE45">
      <w:pPr>
        <w:jc w:val="both"/>
      </w:pPr>
    </w:p>
    <w:p w14:paraId="524DA71F" w14:textId="77777777" w:rsidR="00BA72BA" w:rsidRPr="006F5F66" w:rsidRDefault="002B2940" w:rsidP="6553AE45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6553AE45">
        <w:rPr>
          <w:rFonts w:ascii="Times New Roman" w:hAnsi="Times New Roman" w:cs="Times New Roman"/>
          <w:szCs w:val="24"/>
        </w:rPr>
        <w:t>UVODNI DIO</w:t>
      </w:r>
    </w:p>
    <w:p w14:paraId="08112B14" w14:textId="77777777" w:rsidR="00E876B2" w:rsidRPr="006F5F66" w:rsidRDefault="00E876B2" w:rsidP="6553AE45">
      <w:pPr>
        <w:pStyle w:val="Heading1"/>
        <w:jc w:val="both"/>
        <w:rPr>
          <w:rFonts w:ascii="Times New Roman" w:hAnsi="Times New Roman" w:cs="Times New Roman"/>
          <w:szCs w:val="24"/>
        </w:rPr>
      </w:pPr>
    </w:p>
    <w:p w14:paraId="5C5D2DDD" w14:textId="1D184EFC" w:rsidR="00D41C08" w:rsidRDefault="007540D9" w:rsidP="6553AE45">
      <w:pPr>
        <w:pStyle w:val="Heading1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6553AE45">
        <w:rPr>
          <w:rFonts w:ascii="Times New Roman" w:hAnsi="Times New Roman" w:cs="Times New Roman"/>
          <w:szCs w:val="24"/>
        </w:rPr>
        <w:t>Proračunski korisnik</w:t>
      </w:r>
      <w:r w:rsidR="00D41C08" w:rsidRPr="6553AE45">
        <w:rPr>
          <w:rFonts w:ascii="Times New Roman" w:hAnsi="Times New Roman" w:cs="Times New Roman"/>
          <w:szCs w:val="24"/>
        </w:rPr>
        <w:t>:</w:t>
      </w:r>
      <w:r w:rsidR="00D41C08" w:rsidRPr="6553AE45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C55852">
        <w:rPr>
          <w:rFonts w:ascii="Times New Roman" w:hAnsi="Times New Roman" w:cs="Times New Roman"/>
          <w:b w:val="0"/>
          <w:bCs w:val="0"/>
          <w:szCs w:val="24"/>
        </w:rPr>
        <w:t xml:space="preserve">  XIII.GIMNAZIJA ZAGREB</w:t>
      </w:r>
    </w:p>
    <w:p w14:paraId="489AE18E" w14:textId="77777777" w:rsidR="00495286" w:rsidRPr="00495286" w:rsidRDefault="00495286" w:rsidP="00495286"/>
    <w:p w14:paraId="55086CDC" w14:textId="17E3E6F3" w:rsidR="000078B7" w:rsidRDefault="00FA0150" w:rsidP="6553AE45">
      <w:pPr>
        <w:pStyle w:val="Heading1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6553AE45">
        <w:rPr>
          <w:rFonts w:ascii="Times New Roman" w:hAnsi="Times New Roman" w:cs="Times New Roman"/>
          <w:szCs w:val="24"/>
        </w:rPr>
        <w:t>Sažetak djelokruga rada</w:t>
      </w:r>
      <w:r w:rsidR="002B2940" w:rsidRPr="6553AE45">
        <w:rPr>
          <w:rFonts w:ascii="Times New Roman" w:hAnsi="Times New Roman" w:cs="Times New Roman"/>
          <w:szCs w:val="24"/>
        </w:rPr>
        <w:t>:</w:t>
      </w:r>
      <w:r w:rsidR="002B2940" w:rsidRPr="6553AE45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CF2B22" w:rsidRPr="6553AE45">
        <w:rPr>
          <w:rFonts w:ascii="Times New Roman" w:hAnsi="Times New Roman" w:cs="Times New Roman"/>
          <w:b w:val="0"/>
          <w:bCs w:val="0"/>
          <w:szCs w:val="24"/>
        </w:rPr>
        <w:t>Srednjoškolski odgoj i obrazovanje</w:t>
      </w:r>
    </w:p>
    <w:p w14:paraId="44FE19D3" w14:textId="77777777" w:rsidR="003D6AA3" w:rsidRPr="003D6AA3" w:rsidRDefault="003D6AA3" w:rsidP="6553AE45">
      <w:pPr>
        <w:jc w:val="both"/>
        <w:textAlignment w:val="baseline"/>
      </w:pPr>
      <w:r w:rsidRPr="6553AE45">
        <w:t>Učenicima omogućavamo stjecanje znanja, vještina i kompetencija potrebnih za daljnje obrazovanje i život u društvu znanja i rada te potičemo cjeloviti razvoj njihovih potencijala. Pružamo učenicima osjećaj uspjeha i samopoštovanja te im pomažemo da izrastu u samopouzdane, odgovorne i samostalne pojedince izgrađenih stavova i vrijednosti koji odgovorno grade vlastitu i zajedničku budućnost te doprinose razvoju društva kao kritički angažirani članovi društva. Pružamo kvalitetan odgoj i obrazovanje u poticajnom okruženju s puno ponuđenih izbora u kojima učenici istražuju svoje potencijale. Opremanjem škole, uz digitalnu tehnologiju i inovativne prakse, osiguravamo uvjete za maksimalna učenička postignuća. Posebnim ciljevima usmjerili smo se na pojedina područja razvoja učenika za koja smatramo da ih treba kontinuirano njegovati i unaprjeđivati. To su:  </w:t>
      </w:r>
    </w:p>
    <w:p w14:paraId="63319A4D" w14:textId="77777777" w:rsidR="003D6AA3" w:rsidRPr="003D6AA3" w:rsidRDefault="003D6AA3" w:rsidP="6553AE45">
      <w:pPr>
        <w:pStyle w:val="ListParagraph"/>
        <w:numPr>
          <w:ilvl w:val="0"/>
          <w:numId w:val="4"/>
        </w:numPr>
        <w:textAlignment w:val="baseline"/>
      </w:pPr>
      <w:r w:rsidRPr="6553AE45">
        <w:t>osposobiti učenike za cjeloživotno učenje, </w:t>
      </w:r>
    </w:p>
    <w:p w14:paraId="00F97656" w14:textId="77777777" w:rsidR="003D6AA3" w:rsidRPr="003D6AA3" w:rsidRDefault="003D6AA3" w:rsidP="6553AE45">
      <w:pPr>
        <w:pStyle w:val="ListParagraph"/>
        <w:numPr>
          <w:ilvl w:val="0"/>
          <w:numId w:val="4"/>
        </w:numPr>
        <w:textAlignment w:val="baseline"/>
      </w:pPr>
      <w:r w:rsidRPr="6553AE45">
        <w:t>promicati zdrave stilove života kao temelj zdravlja </w:t>
      </w:r>
    </w:p>
    <w:p w14:paraId="7D3D661A" w14:textId="77777777" w:rsidR="003D6AA3" w:rsidRPr="003D6AA3" w:rsidRDefault="003D6AA3" w:rsidP="6553AE45">
      <w:pPr>
        <w:pStyle w:val="ListParagraph"/>
        <w:numPr>
          <w:ilvl w:val="0"/>
          <w:numId w:val="4"/>
        </w:numPr>
        <w:textAlignment w:val="baseline"/>
      </w:pPr>
      <w:r w:rsidRPr="6553AE45">
        <w:t>poticati nenasilno i konstruktivno rješavanje sukoba </w:t>
      </w:r>
    </w:p>
    <w:p w14:paraId="378301BC" w14:textId="77777777" w:rsidR="003D6AA3" w:rsidRPr="003D6AA3" w:rsidRDefault="003D6AA3" w:rsidP="6553AE45">
      <w:pPr>
        <w:pStyle w:val="ListParagraph"/>
        <w:numPr>
          <w:ilvl w:val="0"/>
          <w:numId w:val="4"/>
        </w:numPr>
        <w:textAlignment w:val="baseline"/>
      </w:pPr>
      <w:r w:rsidRPr="6553AE45">
        <w:t>razvijati svijest o vlastitom identitetu i važnosti očuvanja hrvatskog identiteta, tradicije i njegovanju kulturne baštine, </w:t>
      </w:r>
    </w:p>
    <w:p w14:paraId="37E66C47" w14:textId="77777777" w:rsidR="003D6AA3" w:rsidRPr="003D6AA3" w:rsidRDefault="003D6AA3" w:rsidP="6553AE45">
      <w:pPr>
        <w:pStyle w:val="ListParagraph"/>
        <w:numPr>
          <w:ilvl w:val="0"/>
          <w:numId w:val="4"/>
        </w:numPr>
        <w:textAlignment w:val="baseline"/>
      </w:pPr>
      <w:r w:rsidRPr="6553AE45">
        <w:t>poticati učenike na doprinos demokratskom, tolerantnom, multikulturalnom svijetu, </w:t>
      </w:r>
    </w:p>
    <w:p w14:paraId="1DD4B79D" w14:textId="77777777" w:rsidR="003D6AA3" w:rsidRPr="003D6AA3" w:rsidRDefault="003D6AA3" w:rsidP="6553AE45">
      <w:pPr>
        <w:pStyle w:val="ListParagraph"/>
        <w:numPr>
          <w:ilvl w:val="0"/>
          <w:numId w:val="4"/>
        </w:numPr>
        <w:textAlignment w:val="baseline"/>
        <w:rPr>
          <w:color w:val="000000" w:themeColor="text1"/>
        </w:rPr>
      </w:pPr>
      <w:r w:rsidRPr="6553AE45">
        <w:rPr>
          <w:color w:val="000000" w:themeColor="text1"/>
        </w:rPr>
        <w:t>poticati vrijednosti koje promiče EU </w:t>
      </w:r>
    </w:p>
    <w:p w14:paraId="1D1FC6F4" w14:textId="78CBCD6A" w:rsidR="003D6AA3" w:rsidRDefault="003D6AA3" w:rsidP="6553AE45">
      <w:pPr>
        <w:pStyle w:val="ListParagraph"/>
        <w:numPr>
          <w:ilvl w:val="0"/>
          <w:numId w:val="4"/>
        </w:numPr>
      </w:pPr>
      <w:r w:rsidRPr="6553AE45">
        <w:t>razvijati svijest o važnosti zelene održivosti našeg planeta </w:t>
      </w:r>
    </w:p>
    <w:p w14:paraId="3D944AA0" w14:textId="77777777" w:rsidR="00495286" w:rsidRPr="003D6AA3" w:rsidRDefault="00495286" w:rsidP="6553AE45">
      <w:pPr>
        <w:pStyle w:val="ListParagraph"/>
        <w:numPr>
          <w:ilvl w:val="0"/>
          <w:numId w:val="4"/>
        </w:numPr>
      </w:pPr>
    </w:p>
    <w:p w14:paraId="4B45E983" w14:textId="203E2071" w:rsidR="00584B31" w:rsidRPr="006F5F66" w:rsidRDefault="00B834ED" w:rsidP="6553AE45">
      <w:pPr>
        <w:jc w:val="both"/>
      </w:pPr>
      <w:r w:rsidRPr="6553AE45">
        <w:t>Nastava se temelji na redovnoj, dopunskoj, dodatnoj, fakultativnoj i izbornoj nastavi te izvannastavnim aktivnostima, a izvodi se u obliku učioničke</w:t>
      </w:r>
      <w:r w:rsidR="00922734" w:rsidRPr="6553AE45">
        <w:t xml:space="preserve"> i</w:t>
      </w:r>
      <w:r w:rsidRPr="6553AE45">
        <w:t xml:space="preserve"> izvanučioničke</w:t>
      </w:r>
      <w:r w:rsidR="00922734" w:rsidRPr="6553AE45">
        <w:t xml:space="preserve"> nastave.</w:t>
      </w:r>
      <w:r w:rsidR="00551865" w:rsidRPr="6553AE45">
        <w:t xml:space="preserve"> </w:t>
      </w:r>
      <w:r w:rsidRPr="6553AE45">
        <w:t xml:space="preserve"> </w:t>
      </w:r>
    </w:p>
    <w:p w14:paraId="6B294525" w14:textId="77777777" w:rsidR="00C67B83" w:rsidRPr="006F5F66" w:rsidRDefault="00C67B83" w:rsidP="6553AE45">
      <w:pPr>
        <w:jc w:val="both"/>
      </w:pPr>
    </w:p>
    <w:p w14:paraId="541C1198" w14:textId="129CCD22" w:rsidR="002B2940" w:rsidRPr="006F5F66" w:rsidRDefault="002B2940" w:rsidP="6553AE45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6553AE45">
        <w:rPr>
          <w:rFonts w:ascii="Times New Roman" w:hAnsi="Times New Roman" w:cs="Times New Roman"/>
          <w:szCs w:val="24"/>
        </w:rPr>
        <w:t>OBRAZLOŽENJE PROGRAMA (</w:t>
      </w:r>
      <w:r w:rsidR="006F0533" w:rsidRPr="6553AE45">
        <w:rPr>
          <w:rFonts w:ascii="Times New Roman" w:hAnsi="Times New Roman" w:cs="Times New Roman"/>
          <w:szCs w:val="24"/>
        </w:rPr>
        <w:t>AKTIVNOSTI/</w:t>
      </w:r>
      <w:r w:rsidRPr="6553AE45">
        <w:rPr>
          <w:rFonts w:ascii="Times New Roman" w:hAnsi="Times New Roman" w:cs="Times New Roman"/>
          <w:szCs w:val="24"/>
        </w:rPr>
        <w:t>PROJEKATA)</w:t>
      </w:r>
    </w:p>
    <w:p w14:paraId="53DBC73D" w14:textId="77777777" w:rsidR="009C6D0F" w:rsidRPr="006F5F66" w:rsidRDefault="009C6D0F" w:rsidP="6553AE45">
      <w:pPr>
        <w:jc w:val="both"/>
      </w:pPr>
    </w:p>
    <w:p w14:paraId="317752E4" w14:textId="3B10CF42" w:rsidR="006979C1" w:rsidRPr="006F5F66" w:rsidRDefault="00451A45" w:rsidP="6553AE45">
      <w:pPr>
        <w:jc w:val="both"/>
      </w:pPr>
      <w:r w:rsidRPr="6553AE45">
        <w:t xml:space="preserve">Proračunski korisnik provodi sljedeći </w:t>
      </w:r>
      <w:r w:rsidR="006979C1" w:rsidRPr="6553AE45">
        <w:t>program</w:t>
      </w:r>
      <w:r w:rsidR="00FD1274" w:rsidRPr="6553AE45">
        <w:t>:</w:t>
      </w:r>
      <w:r w:rsidR="006979C1" w:rsidRPr="6553AE45">
        <w:t xml:space="preserve"> </w:t>
      </w:r>
    </w:p>
    <w:p w14:paraId="5CE3035D" w14:textId="77777777" w:rsidR="006979C1" w:rsidRPr="006F5F66" w:rsidRDefault="006979C1" w:rsidP="6553AE45">
      <w:pPr>
        <w:jc w:val="both"/>
      </w:pPr>
    </w:p>
    <w:p w14:paraId="0C04F469" w14:textId="52F4B66A" w:rsidR="009D794F" w:rsidRPr="006F5F66" w:rsidRDefault="00A3568F" w:rsidP="6553AE45">
      <w:pPr>
        <w:pStyle w:val="Heading1"/>
        <w:rPr>
          <w:rFonts w:ascii="Times New Roman" w:hAnsi="Times New Roman" w:cs="Times New Roman"/>
          <w:b w:val="0"/>
          <w:bCs w:val="0"/>
          <w:szCs w:val="24"/>
        </w:rPr>
      </w:pPr>
      <w:r w:rsidRPr="6553AE45">
        <w:rPr>
          <w:rFonts w:ascii="Times New Roman" w:hAnsi="Times New Roman" w:cs="Times New Roman"/>
          <w:szCs w:val="24"/>
        </w:rPr>
        <w:t>P</w:t>
      </w:r>
      <w:r w:rsidR="009D794F" w:rsidRPr="6553AE45">
        <w:rPr>
          <w:rFonts w:ascii="Times New Roman" w:hAnsi="Times New Roman" w:cs="Times New Roman"/>
          <w:szCs w:val="24"/>
        </w:rPr>
        <w:t>rogram</w:t>
      </w:r>
      <w:r w:rsidR="009D794F" w:rsidRPr="6553AE45">
        <w:rPr>
          <w:rFonts w:ascii="Times New Roman" w:hAnsi="Times New Roman" w:cs="Times New Roman"/>
          <w:b w:val="0"/>
          <w:bCs w:val="0"/>
          <w:szCs w:val="24"/>
        </w:rPr>
        <w:t xml:space="preserve">: </w:t>
      </w:r>
      <w:r w:rsidR="008C6BFF" w:rsidRPr="6553AE45">
        <w:rPr>
          <w:rFonts w:ascii="Times New Roman" w:hAnsi="Times New Roman" w:cs="Times New Roman"/>
          <w:b w:val="0"/>
          <w:bCs w:val="0"/>
          <w:szCs w:val="24"/>
        </w:rPr>
        <w:t>4</w:t>
      </w:r>
      <w:r w:rsidR="004C61D1" w:rsidRPr="6553AE45">
        <w:rPr>
          <w:rFonts w:ascii="Times New Roman" w:hAnsi="Times New Roman" w:cs="Times New Roman"/>
          <w:b w:val="0"/>
          <w:bCs w:val="0"/>
          <w:szCs w:val="24"/>
        </w:rPr>
        <w:t>109 DJELATNOST USTANOVA</w:t>
      </w:r>
      <w:r w:rsidR="008C6BFF" w:rsidRPr="6553AE45">
        <w:rPr>
          <w:rFonts w:ascii="Times New Roman" w:hAnsi="Times New Roman" w:cs="Times New Roman"/>
          <w:b w:val="0"/>
          <w:bCs w:val="0"/>
          <w:szCs w:val="24"/>
        </w:rPr>
        <w:t xml:space="preserve"> SREDNJEG </w:t>
      </w:r>
      <w:r w:rsidR="004C61D1" w:rsidRPr="6553AE45">
        <w:rPr>
          <w:rFonts w:ascii="Times New Roman" w:hAnsi="Times New Roman" w:cs="Times New Roman"/>
          <w:b w:val="0"/>
          <w:bCs w:val="0"/>
          <w:szCs w:val="24"/>
        </w:rPr>
        <w:t>ŠKOLSTVA</w:t>
      </w:r>
    </w:p>
    <w:p w14:paraId="352109A8" w14:textId="77777777" w:rsidR="000879F9" w:rsidRPr="006F5F66" w:rsidRDefault="000879F9" w:rsidP="6553AE45">
      <w:pPr>
        <w:pStyle w:val="Heading1"/>
        <w:jc w:val="both"/>
        <w:rPr>
          <w:rFonts w:ascii="Times New Roman" w:hAnsi="Times New Roman" w:cs="Times New Roman"/>
          <w:szCs w:val="24"/>
        </w:rPr>
      </w:pPr>
    </w:p>
    <w:p w14:paraId="4F7C3DA2" w14:textId="3CF9A5F6" w:rsidR="000879F9" w:rsidRPr="006F5F66" w:rsidRDefault="000879F9" w:rsidP="6553AE45">
      <w:pPr>
        <w:pStyle w:val="Heading1"/>
        <w:jc w:val="both"/>
        <w:rPr>
          <w:rFonts w:ascii="Times New Roman" w:hAnsi="Times New Roman" w:cs="Times New Roman"/>
          <w:b w:val="0"/>
          <w:bCs w:val="0"/>
          <w:i/>
          <w:iCs/>
          <w:szCs w:val="24"/>
        </w:rPr>
      </w:pPr>
      <w:r w:rsidRPr="6553AE45">
        <w:rPr>
          <w:rFonts w:ascii="Times New Roman" w:hAnsi="Times New Roman" w:cs="Times New Roman"/>
          <w:szCs w:val="24"/>
        </w:rPr>
        <w:t>Zakonske i druge podloge za provedbu programa:</w:t>
      </w:r>
      <w:r w:rsidRPr="6553AE45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AF4273" w:rsidRPr="6553AE45">
        <w:rPr>
          <w:rFonts w:ascii="Times New Roman" w:hAnsi="Times New Roman" w:cs="Times New Roman"/>
          <w:b w:val="0"/>
          <w:bCs w:val="0"/>
          <w:i/>
          <w:iCs/>
          <w:szCs w:val="24"/>
        </w:rPr>
        <w:t>Zakon o odgoju i obrazovanju u osnovnoj i srednjoj školi - Narodne novine br.: 87/2008, 86/2009, 92/2010, ispr. -105/2010, 90/2011, 16/2012,  86/2012 - pročišćeni tekst i 94/2013, 152/2014, 7/2017 i 68/2018)</w:t>
      </w:r>
      <w:r w:rsidR="00816F37" w:rsidRPr="6553AE45">
        <w:rPr>
          <w:rFonts w:ascii="Times New Roman" w:hAnsi="Times New Roman" w:cs="Times New Roman"/>
          <w:b w:val="0"/>
          <w:bCs w:val="0"/>
          <w:i/>
          <w:iCs/>
          <w:szCs w:val="24"/>
        </w:rPr>
        <w:t xml:space="preserve">, Program javnih potreba u </w:t>
      </w:r>
      <w:r w:rsidR="008C6BFF" w:rsidRPr="6553AE45">
        <w:rPr>
          <w:rFonts w:ascii="Times New Roman" w:hAnsi="Times New Roman" w:cs="Times New Roman"/>
          <w:b w:val="0"/>
          <w:bCs w:val="0"/>
          <w:i/>
          <w:iCs/>
          <w:szCs w:val="24"/>
        </w:rPr>
        <w:t>srednjoškolskom</w:t>
      </w:r>
      <w:r w:rsidR="00816F37" w:rsidRPr="6553AE45">
        <w:rPr>
          <w:rFonts w:ascii="Times New Roman" w:hAnsi="Times New Roman" w:cs="Times New Roman"/>
          <w:b w:val="0"/>
          <w:bCs w:val="0"/>
          <w:i/>
          <w:iCs/>
          <w:szCs w:val="24"/>
        </w:rPr>
        <w:t xml:space="preserve"> odgoju i obrazovanju</w:t>
      </w:r>
      <w:r w:rsidR="00A2070D" w:rsidRPr="6553AE45">
        <w:rPr>
          <w:rFonts w:ascii="Times New Roman" w:hAnsi="Times New Roman" w:cs="Times New Roman"/>
          <w:b w:val="0"/>
          <w:bCs w:val="0"/>
          <w:i/>
          <w:iCs/>
          <w:szCs w:val="24"/>
        </w:rPr>
        <w:t xml:space="preserve">, </w:t>
      </w:r>
      <w:r w:rsidR="00FD1274" w:rsidRPr="6553AE45">
        <w:rPr>
          <w:rFonts w:ascii="Times New Roman" w:hAnsi="Times New Roman" w:cs="Times New Roman"/>
          <w:b w:val="0"/>
          <w:bCs w:val="0"/>
          <w:i/>
          <w:iCs/>
          <w:szCs w:val="24"/>
        </w:rPr>
        <w:t xml:space="preserve">Državni pedagoški standard </w:t>
      </w:r>
      <w:r w:rsidR="008C6BFF" w:rsidRPr="6553AE45">
        <w:rPr>
          <w:rFonts w:ascii="Times New Roman" w:hAnsi="Times New Roman" w:cs="Times New Roman"/>
          <w:b w:val="0"/>
          <w:bCs w:val="0"/>
          <w:i/>
          <w:iCs/>
          <w:szCs w:val="24"/>
        </w:rPr>
        <w:t>srednjoš</w:t>
      </w:r>
      <w:r w:rsidR="00FD1274" w:rsidRPr="6553AE45">
        <w:rPr>
          <w:rFonts w:ascii="Times New Roman" w:hAnsi="Times New Roman" w:cs="Times New Roman"/>
          <w:b w:val="0"/>
          <w:bCs w:val="0"/>
          <w:i/>
          <w:iCs/>
          <w:szCs w:val="24"/>
        </w:rPr>
        <w:t>kolskog sustava odgoja i obrazovanja (Narodne novine 63/08 i 63/10)</w:t>
      </w:r>
    </w:p>
    <w:p w14:paraId="6C555441" w14:textId="77777777" w:rsidR="009D794F" w:rsidRPr="006F5F66" w:rsidRDefault="009D794F" w:rsidP="6553AE45">
      <w:pPr>
        <w:jc w:val="both"/>
      </w:pPr>
    </w:p>
    <w:p w14:paraId="208E2ABD" w14:textId="54F482E3" w:rsidR="000879F9" w:rsidRPr="006F5F66" w:rsidRDefault="00ED2E25" w:rsidP="6553AE45">
      <w:pPr>
        <w:pStyle w:val="Heading1"/>
        <w:jc w:val="both"/>
        <w:rPr>
          <w:rFonts w:ascii="Times New Roman" w:hAnsi="Times New Roman" w:cs="Times New Roman"/>
          <w:b w:val="0"/>
          <w:bCs w:val="0"/>
          <w:i/>
          <w:iCs/>
          <w:szCs w:val="24"/>
        </w:rPr>
      </w:pPr>
      <w:r w:rsidRPr="6553AE45">
        <w:rPr>
          <w:rFonts w:ascii="Times New Roman" w:hAnsi="Times New Roman" w:cs="Times New Roman"/>
          <w:szCs w:val="24"/>
        </w:rPr>
        <w:t>Cilj</w:t>
      </w:r>
      <w:r w:rsidR="00CF0B6B" w:rsidRPr="6553AE45">
        <w:rPr>
          <w:rFonts w:ascii="Times New Roman" w:hAnsi="Times New Roman" w:cs="Times New Roman"/>
          <w:szCs w:val="24"/>
        </w:rPr>
        <w:t xml:space="preserve"> programa</w:t>
      </w:r>
      <w:r w:rsidRPr="6553AE45">
        <w:rPr>
          <w:rFonts w:ascii="Times New Roman" w:hAnsi="Times New Roman" w:cs="Times New Roman"/>
          <w:szCs w:val="24"/>
        </w:rPr>
        <w:t>:</w:t>
      </w:r>
      <w:r w:rsidRPr="6553AE45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CF2B22" w:rsidRPr="6553AE45">
        <w:rPr>
          <w:rFonts w:ascii="Times New Roman" w:hAnsi="Times New Roman" w:cs="Times New Roman"/>
          <w:b w:val="0"/>
          <w:bCs w:val="0"/>
          <w:i/>
          <w:iCs/>
          <w:szCs w:val="24"/>
        </w:rPr>
        <w:t>Osnovni cilj je pružanje kvalitetnog odgoja i obrazovanja u poticajnom okruženju s puno ponuđenih izbora u kojima učenici mogu istraživati svoje potencijale i stjecanje znanja, vještina i kompetencija potrebnih za daljnje obrazovanje i život.</w:t>
      </w:r>
      <w:r w:rsidR="00CF2B22" w:rsidRPr="6553AE45">
        <w:rPr>
          <w:rFonts w:ascii="Times New Roman" w:hAnsi="Times New Roman" w:cs="Times New Roman"/>
          <w:szCs w:val="24"/>
        </w:rPr>
        <w:t xml:space="preserve"> </w:t>
      </w:r>
      <w:r w:rsidR="00CF2B22" w:rsidRPr="6553AE45">
        <w:rPr>
          <w:rFonts w:ascii="Times New Roman" w:hAnsi="Times New Roman" w:cs="Times New Roman"/>
          <w:b w:val="0"/>
          <w:bCs w:val="0"/>
          <w:i/>
          <w:iCs/>
          <w:szCs w:val="24"/>
        </w:rPr>
        <w:t xml:space="preserve">Posebni ciljevi su osposobljavanje učenika za samostalno učenje različitim pristupima i cjeloživotno učenje, poticanje nenasilnog i konstruktivnog rješavanja sukoba među mladima, razvijanje svijesti o vlastitom identitetu i važnosti očuvanja hrvatskog identiteta, poticanje svijesti o tradiciji i njegovanju kulturne baštine, razvijanje svijesti o važnosti očuvanja prirodne baštine </w:t>
      </w:r>
      <w:r w:rsidR="00CF2B22" w:rsidRPr="6553AE45">
        <w:rPr>
          <w:rFonts w:ascii="Times New Roman" w:hAnsi="Times New Roman" w:cs="Times New Roman"/>
          <w:b w:val="0"/>
          <w:bCs w:val="0"/>
          <w:i/>
          <w:iCs/>
          <w:szCs w:val="24"/>
        </w:rPr>
        <w:lastRenderedPageBreak/>
        <w:t>i zelenoj održivosti našeg planeta, promicanje zdravih stilova života kao temelj zdravlja</w:t>
      </w:r>
      <w:r w:rsidR="00551865" w:rsidRPr="6553AE45">
        <w:rPr>
          <w:rFonts w:ascii="Times New Roman" w:hAnsi="Times New Roman" w:cs="Times New Roman"/>
          <w:b w:val="0"/>
          <w:bCs w:val="0"/>
          <w:i/>
          <w:iCs/>
          <w:szCs w:val="24"/>
        </w:rPr>
        <w:t>, poticati učenike na doprinos demokratskom, tolerantnom, multikulturalnom svijetu te poticati vrijednosti koje promiče EU</w:t>
      </w:r>
      <w:r w:rsidR="00CF2B22" w:rsidRPr="6553AE45">
        <w:rPr>
          <w:rFonts w:ascii="Times New Roman" w:hAnsi="Times New Roman" w:cs="Times New Roman"/>
          <w:b w:val="0"/>
          <w:bCs w:val="0"/>
          <w:i/>
          <w:iCs/>
          <w:szCs w:val="24"/>
        </w:rPr>
        <w:t>.</w:t>
      </w:r>
    </w:p>
    <w:p w14:paraId="090A6882" w14:textId="77777777" w:rsidR="00012905" w:rsidRPr="006F5F66" w:rsidRDefault="00012905" w:rsidP="6553AE45">
      <w:pPr>
        <w:pStyle w:val="Heading1"/>
        <w:jc w:val="both"/>
        <w:rPr>
          <w:rFonts w:ascii="Times New Roman" w:hAnsi="Times New Roman" w:cs="Times New Roman"/>
          <w:szCs w:val="24"/>
          <w:u w:val="single"/>
        </w:rPr>
      </w:pPr>
    </w:p>
    <w:p w14:paraId="6F580084" w14:textId="37386602" w:rsidR="000879F9" w:rsidRPr="006F5F66" w:rsidRDefault="000879F9" w:rsidP="6553AE45">
      <w:pPr>
        <w:pStyle w:val="Heading1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6553AE45">
        <w:rPr>
          <w:rFonts w:ascii="Times New Roman" w:hAnsi="Times New Roman" w:cs="Times New Roman"/>
          <w:b w:val="0"/>
          <w:bCs w:val="0"/>
          <w:szCs w:val="24"/>
        </w:rPr>
        <w:t xml:space="preserve">U okviru programa provode se sljedeće aktivnosti/projekti: </w:t>
      </w:r>
    </w:p>
    <w:p w14:paraId="09AE3013" w14:textId="7A76F81B" w:rsidR="00C26B7F" w:rsidRPr="006F5F66" w:rsidRDefault="00C26B7F" w:rsidP="6553AE45"/>
    <w:p w14:paraId="41190E48" w14:textId="059C8EE7" w:rsidR="00C26B7F" w:rsidRPr="006F5F66" w:rsidRDefault="00C26B7F" w:rsidP="6553AE45">
      <w:pPr>
        <w:rPr>
          <w:b/>
          <w:bCs/>
        </w:rPr>
      </w:pPr>
      <w:r w:rsidRPr="00906D27">
        <w:rPr>
          <w:b/>
          <w:bCs/>
        </w:rPr>
        <w:t>Aktivnost A024109 A 410901 REDOVNA DJELATNOST PRORAČUNSKIH</w:t>
      </w:r>
      <w:r w:rsidRPr="00906D27">
        <w:rPr>
          <w:b/>
          <w:bCs/>
          <w:color w:val="FF0000"/>
        </w:rPr>
        <w:t xml:space="preserve"> </w:t>
      </w:r>
      <w:r w:rsidRPr="6553AE45">
        <w:rPr>
          <w:b/>
          <w:bCs/>
        </w:rPr>
        <w:t>KORISNIKA</w:t>
      </w:r>
    </w:p>
    <w:p w14:paraId="6222E3A5" w14:textId="77777777" w:rsidR="00C26B7F" w:rsidRPr="006F5F66" w:rsidRDefault="00C26B7F" w:rsidP="6553AE45">
      <w:pPr>
        <w:rPr>
          <w:b/>
          <w:bCs/>
        </w:rPr>
      </w:pPr>
    </w:p>
    <w:p w14:paraId="1195011C" w14:textId="5C0AC334" w:rsidR="00C26B7F" w:rsidRDefault="00C26B7F" w:rsidP="6553AE45">
      <w:pPr>
        <w:shd w:val="clear" w:color="auto" w:fill="FFFFFF" w:themeFill="background1"/>
        <w:jc w:val="both"/>
        <w:textAlignment w:val="top"/>
      </w:pPr>
      <w:r w:rsidRPr="3E174994">
        <w:t>Na temelju odluke Vlade Republike Hrvatske o kriterijima i mjerilima za utvrđivanje bilančnih prava za financiranje minimalnoga financijskog standarda javnih potreba odgoja i srednjeg obrazovanja i učeničkih domova, u Proračunu Grada Zagreba za 202</w:t>
      </w:r>
      <w:r w:rsidR="03CBFEEB" w:rsidRPr="3E174994">
        <w:t>5</w:t>
      </w:r>
      <w:r w:rsidRPr="3E174994">
        <w:t>. osiguravaju se sredstva za materijalne i financijske rashode, te rashodi za usluge tekućeg i investicijskog održavanja, kojima se osigurava minimalni financijski standard srednjih škola i učeničkih domova.</w:t>
      </w:r>
    </w:p>
    <w:p w14:paraId="279DF6E8" w14:textId="7215EAE2" w:rsidR="00E81B28" w:rsidRDefault="00E81B28" w:rsidP="6553AE45">
      <w:pPr>
        <w:shd w:val="clear" w:color="auto" w:fill="FFFFFF" w:themeFill="background1"/>
        <w:jc w:val="both"/>
        <w:textAlignment w:val="top"/>
      </w:pPr>
    </w:p>
    <w:p w14:paraId="4DE0E0AE" w14:textId="1A24A6B8" w:rsidR="00E81B28" w:rsidRDefault="00E81B28" w:rsidP="6553AE45">
      <w:r>
        <w:t xml:space="preserve">Programe opće i prirodoslovno-matematičke gimnazije koji izvodimo u </w:t>
      </w:r>
      <w:r w:rsidR="00C55852">
        <w:t>X</w:t>
      </w:r>
      <w:r>
        <w:t>III. gimnaziji utemeljeni su na Zakonu o odgoju i obrazovanju za osnovne i srednje škole te drugim zakonima i pravilnicima koji se primjenjuju u školstvu. Ostvarujemo ih na temelju nasta</w:t>
      </w:r>
      <w:r w:rsidR="00906D27">
        <w:t>v</w:t>
      </w:r>
      <w:r>
        <w:t>nih planova i predmetnih i međupredmetnih kurikuluma koje je donijelo Ministarstvo znanosti i obrazovanja</w:t>
      </w:r>
      <w:r w:rsidR="00D0152A">
        <w:t xml:space="preserve"> kao i Školskog kurikuluma te Godišnjeg plana i programa Škole</w:t>
      </w:r>
      <w:r>
        <w:t xml:space="preserve">. Školskim kurikulumom definiramo dodatnu, dopunsku, fakultativnu i izbornu nastavu kao i dopunske i dodatne programe, izvananstavne aktivnosti, projekte, programe i izvanučioničku nastavu. U svim aktivnostima koje nudimo učenicima definirani su ciljevi, nosioci aktivnosti, vremenski okvir te način realizacije. </w:t>
      </w:r>
    </w:p>
    <w:p w14:paraId="3A06AC6E" w14:textId="77777777" w:rsidR="007C769D" w:rsidRDefault="007C769D" w:rsidP="6553AE45">
      <w:pPr>
        <w:shd w:val="clear" w:color="auto" w:fill="FFFFFF" w:themeFill="background1"/>
        <w:jc w:val="both"/>
        <w:textAlignment w:val="top"/>
      </w:pPr>
    </w:p>
    <w:p w14:paraId="4743F14A" w14:textId="0332417B" w:rsidR="00D0152A" w:rsidRDefault="00D0152A" w:rsidP="6553AE45">
      <w:r>
        <w:t xml:space="preserve">Pokazatelji učinka su unaprjeđenje znanja, vještina i kompetencija </w:t>
      </w:r>
      <w:r w:rsidR="00AE3126">
        <w:t xml:space="preserve">učenika </w:t>
      </w:r>
      <w:r>
        <w:t>potrebnih za daljnje obrazovanje i život.</w:t>
      </w:r>
    </w:p>
    <w:p w14:paraId="1C159768" w14:textId="77777777" w:rsidR="007C769D" w:rsidRDefault="007C769D" w:rsidP="6553AE45"/>
    <w:p w14:paraId="6537158F" w14:textId="79C277AF" w:rsidR="00D0152A" w:rsidRDefault="00D0152A" w:rsidP="6553AE45">
      <w:r>
        <w:t>Pokazatelji rezultata: srednja ocjena škole, prosječni izostanci po učenik</w:t>
      </w:r>
      <w:r w:rsidR="019797E6">
        <w:t>u</w:t>
      </w:r>
      <w:r>
        <w:t xml:space="preserve">, rezultati na ispitima državne mature, rezultati na natjecanjima te </w:t>
      </w:r>
      <w:r w:rsidR="5D621F6F">
        <w:t xml:space="preserve">struktura </w:t>
      </w:r>
      <w:r>
        <w:t>upis</w:t>
      </w:r>
      <w:r w:rsidR="094004A6">
        <w:t>a</w:t>
      </w:r>
      <w:r>
        <w:t xml:space="preserve"> na pojedine fakultete.</w:t>
      </w:r>
    </w:p>
    <w:p w14:paraId="34B4C355" w14:textId="635E472C" w:rsidR="6553AE45" w:rsidRDefault="6553AE45" w:rsidP="6553AE45">
      <w:pPr>
        <w:shd w:val="clear" w:color="auto" w:fill="FFFFFF" w:themeFill="background1"/>
        <w:jc w:val="both"/>
      </w:pPr>
    </w:p>
    <w:p w14:paraId="00A1BD9D" w14:textId="085999B0" w:rsidR="000A6678" w:rsidRPr="009642F5" w:rsidRDefault="144728F0" w:rsidP="200813F9">
      <w:r w:rsidRPr="009642F5">
        <w:t>Dio aktivnosti redovna djelatnost Škole financira se iz EU sredstava</w:t>
      </w:r>
      <w:r w:rsidR="1345F50A" w:rsidRPr="009642F5">
        <w:t xml:space="preserve"> (iz programa Erasmus +). U  školskoj godini</w:t>
      </w:r>
      <w:r w:rsidR="0FCA21EF" w:rsidRPr="009642F5">
        <w:t xml:space="preserve"> 202</w:t>
      </w:r>
      <w:r w:rsidR="5AB91E71" w:rsidRPr="009642F5">
        <w:t>4</w:t>
      </w:r>
      <w:r w:rsidR="0FCA21EF" w:rsidRPr="009642F5">
        <w:t>./202</w:t>
      </w:r>
      <w:r w:rsidR="44DBE5D1" w:rsidRPr="009642F5">
        <w:t>5</w:t>
      </w:r>
      <w:r w:rsidR="0FCA21EF" w:rsidRPr="009642F5">
        <w:t>.</w:t>
      </w:r>
      <w:r w:rsidR="1345F50A" w:rsidRPr="009642F5">
        <w:t xml:space="preserve"> </w:t>
      </w:r>
      <w:r w:rsidR="78FEFE06" w:rsidRPr="009642F5">
        <w:t xml:space="preserve">aktivnosti </w:t>
      </w:r>
      <w:r w:rsidR="00906D27" w:rsidRPr="009642F5">
        <w:t>će se financirati</w:t>
      </w:r>
      <w:r w:rsidR="78FEFE06" w:rsidRPr="009642F5">
        <w:t xml:space="preserve"> iz </w:t>
      </w:r>
      <w:r w:rsidR="74442749" w:rsidRPr="009642F5">
        <w:t xml:space="preserve">Erasmus akreditacije </w:t>
      </w:r>
      <w:r w:rsidR="19099355" w:rsidRPr="009642F5">
        <w:t xml:space="preserve">za razdoblje </w:t>
      </w:r>
      <w:r w:rsidR="76BA1D37" w:rsidRPr="009642F5">
        <w:t xml:space="preserve">do </w:t>
      </w:r>
      <w:r w:rsidR="009642F5" w:rsidRPr="009642F5">
        <w:t>lipnja</w:t>
      </w:r>
      <w:r w:rsidR="000A6678" w:rsidRPr="009642F5">
        <w:t xml:space="preserve"> 2026</w:t>
      </w:r>
      <w:r w:rsidR="19099355" w:rsidRPr="009642F5">
        <w:t xml:space="preserve">. </w:t>
      </w:r>
      <w:r w:rsidR="382BAC8A" w:rsidRPr="009642F5">
        <w:t>te Odluke o dodjeli bespovratnih sredstava</w:t>
      </w:r>
      <w:r w:rsidR="624F67BF" w:rsidRPr="009642F5">
        <w:t xml:space="preserve"> </w:t>
      </w:r>
      <w:r w:rsidR="382BAC8A" w:rsidRPr="009642F5">
        <w:t>za projektne prijedloge u okviru Poziva na podnošenje prijedloga za progr</w:t>
      </w:r>
      <w:r w:rsidR="000A6678" w:rsidRPr="009642F5">
        <w:t xml:space="preserve">am Erasmus+ </w:t>
      </w:r>
    </w:p>
    <w:p w14:paraId="008E4A79" w14:textId="436DCE22" w:rsidR="144728F0" w:rsidRPr="009642F5" w:rsidRDefault="000A6678" w:rsidP="200813F9">
      <w:r w:rsidRPr="009642F5">
        <w:t xml:space="preserve">Ključna aktivnost </w:t>
      </w:r>
      <w:r w:rsidR="382BAC8A" w:rsidRPr="009642F5">
        <w:t>za podru</w:t>
      </w:r>
      <w:r w:rsidR="009642F5" w:rsidRPr="009642F5">
        <w:t>čje odgoja i općeg obrazovanja – tema Zaštita okoliša pod naslovom Što je s nama?</w:t>
      </w:r>
      <w:r w:rsidR="382BAC8A" w:rsidRPr="009642F5">
        <w:t xml:space="preserve"> </w:t>
      </w:r>
      <w:r w:rsidR="009642F5" w:rsidRPr="009642F5">
        <w:t xml:space="preserve"> Rok 1.1.2024. do 30.6. 2026.</w:t>
      </w:r>
    </w:p>
    <w:p w14:paraId="6DB94A28" w14:textId="112708C2" w:rsidR="200813F9" w:rsidRPr="009642F5" w:rsidRDefault="200813F9" w:rsidP="200813F9"/>
    <w:p w14:paraId="4890C19D" w14:textId="4EFD5272" w:rsidR="0663E203" w:rsidRDefault="0663E203" w:rsidP="200813F9">
      <w:r>
        <w:t>Projektnim aktivnostima postižu se sljedeći ciljevi:</w:t>
      </w:r>
    </w:p>
    <w:p w14:paraId="553B2E58" w14:textId="156F7431" w:rsidR="69FA4A85" w:rsidRDefault="69FA4A85" w:rsidP="200813F9">
      <w:r w:rsidRPr="200813F9">
        <w:t>Inovativnom nastavom i raznolikim programima kreirati poticajno okruženje za učenje usmjereno na učenika u kojem se cjelovito razvija te razvija sposobnosti rješavanja problema i kritičkog mišljenja.</w:t>
      </w:r>
    </w:p>
    <w:p w14:paraId="32047E97" w14:textId="056752DA" w:rsidR="69FA4A85" w:rsidRDefault="69FA4A85" w:rsidP="200813F9">
      <w:r w:rsidRPr="200813F9">
        <w:t>Podići digitalnu zrelost škole na razinu digitalno zrele koja IKT koristi na pametan, siguran, inovativan i održiv način kao potporu odgojno-obrazovnim i poslovnim procesima te međunarodnim suradnjama.</w:t>
      </w:r>
    </w:p>
    <w:p w14:paraId="17FCCF67" w14:textId="329AA22E" w:rsidR="69FA4A85" w:rsidRDefault="69FA4A85" w:rsidP="200813F9">
      <w:r w:rsidRPr="200813F9">
        <w:t>Osmišljavanjem zelenih školskih praksi ciljeve održivog razvoja EU Agende 2030 uključiti u odgojno-obrazovni proces te utjecati na stavove i modele ponašanja koji će doprinijeti održivoj budućnosti.</w:t>
      </w:r>
      <w:r w:rsidR="40F60137" w:rsidRPr="200813F9">
        <w:t xml:space="preserve"> </w:t>
      </w:r>
    </w:p>
    <w:p w14:paraId="09BD06E2" w14:textId="2698B5F7" w:rsidR="40F60137" w:rsidRDefault="40F60137" w:rsidP="200813F9">
      <w:r w:rsidRPr="418D307A">
        <w:t>Međunarodnim suradnjama unaprijediti jezične, socijalne i interkulturalne kompetencije, ojačati osjećaj pripadnosti EU te usvojiti i razumjeti njene temeljne vrijednosti i važnost aktivnog građanstva</w:t>
      </w:r>
      <w:r w:rsidR="480870BC" w:rsidRPr="418D307A">
        <w:t>.</w:t>
      </w:r>
    </w:p>
    <w:p w14:paraId="374A9879" w14:textId="28EC7958" w:rsidR="200813F9" w:rsidRDefault="200813F9" w:rsidP="200813F9"/>
    <w:p w14:paraId="608C6EE1" w14:textId="6FD6D92B" w:rsidR="40F60137" w:rsidRDefault="40F60137" w:rsidP="200813F9">
      <w:r w:rsidRPr="200813F9">
        <w:t xml:space="preserve">Pokazatelji učinka: </w:t>
      </w:r>
    </w:p>
    <w:p w14:paraId="5EF2D823" w14:textId="5C4E9131" w:rsidR="40F60137" w:rsidRDefault="40F60137" w:rsidP="200813F9">
      <w:r w:rsidRPr="3E174994">
        <w:t xml:space="preserve">Poticajno okruženje za učenje znači osigurati zanimljivu i izazovnu nastavu te raznolikost sadržaja i mogućnosti. Nužan je inspiriran i educiran nastavnik koji je otvoren za dijeljenje svojih i uključivanje tuđih iskustava. </w:t>
      </w:r>
      <w:r w:rsidR="0057470D">
        <w:t>P</w:t>
      </w:r>
      <w:r w:rsidRPr="3E174994">
        <w:t>otpora uvođenju metoda koji učenika stavljaju u centar učenja te im pomažu u razvijanju sposobnosti rješavanja problema i kritičkog promišljanja. To su kompetencije koje će našim učenicima biti potrebne u daljem obrazovanju i budućem radu te će biti bolje pripremljeni za izazov cjeloživotnog učenja. Inovacijama će nastavnici unaprijediti kvalitetu svoje nastave s naglaskom na individualizirani i inkluzivni pristup učeniku, a dijeljenjem novih znanja s ostalima unaprijediti kvalitetu nastave u cijeloj školi. Implementacijom pedagoških praksi iz drugih škola u školski kurikulum unaprijedit će se kvaliteta i raznolikost ponuđenih programa koji će učenicima omogućiti da otkriju i razviju svoje potencijale.</w:t>
      </w:r>
    </w:p>
    <w:p w14:paraId="45CFB586" w14:textId="44F2E920" w:rsidR="3E174994" w:rsidRDefault="3E174994" w:rsidP="3E174994"/>
    <w:p w14:paraId="2527AB89" w14:textId="20A0F619" w:rsidR="40F60137" w:rsidRDefault="40F60137" w:rsidP="200813F9">
      <w:r w:rsidRPr="3E174994">
        <w:t xml:space="preserve">CARNetovim alatom za digitalnu zrelost odredili smo područja koja treba unaprijediti kako bismo podigli ocjenu za 1 stupanj na razinu digitalno zrele (5 na skali 1-5) s naglaskom na održivu digitalnu zrelost. Strateškim planom koji izrađuje tim e-škole odredit ćemo smjernice i ciljeve primjene IK tehnologije u odgojno-obrazovnim i poslovnim procesima za unaprjeđenje nastave i svakodnevno funkcioniranje škole držeći se održivih principa (npr. smanjenje papirnatog i digitalnog otpada). ETwinning projektima prije i poslije </w:t>
      </w:r>
      <w:r w:rsidR="0057470D">
        <w:t xml:space="preserve">mogućih </w:t>
      </w:r>
      <w:r w:rsidRPr="3E174994">
        <w:t>grupnih mobilnosti unaprijedit ćemo digitalnu kulturu sudionika, a diseminacijom znanja i ostalih dionika škole. Upoznat će se sa sigurnim, odgovornim i održivim korištenjem IK resursa. Potaknut ćemo učenike da koriste IK tehnologiju za međusobnu suradnju i učenje te stvaranje inovativnih digitalnih rješenja u suradnji s učenicima iz partnerskih škola te na taj način razvijati IK kompetencije u područjima bitnim za budući svijet poput umjetne inteligencije i robotike.</w:t>
      </w:r>
    </w:p>
    <w:p w14:paraId="440B0ECF" w14:textId="3F43BE42" w:rsidR="3E174994" w:rsidRDefault="3E174994" w:rsidP="3E174994"/>
    <w:p w14:paraId="3C18460F" w14:textId="53440413" w:rsidR="40F60137" w:rsidRDefault="40F60137" w:rsidP="200813F9">
      <w:r w:rsidRPr="418D307A">
        <w:t>Uključivanje ciljeva održivog razvoja u školski život postići ćemo promjenama u školskom kurikulumu te uvođenjem zelenih praksi u život škole i svakodnevni život dionika. Nakon edukacije nastavnici će sadržajno promijeniti postojeće kurikul</w:t>
      </w:r>
      <w:r w:rsidR="230CF5D0" w:rsidRPr="418D307A">
        <w:t>ume</w:t>
      </w:r>
      <w:r w:rsidRPr="418D307A">
        <w:t xml:space="preserve"> fakultativnih predmeta. Proširit ćemo područja učeničkih interesa te ih uključiti u projekte s temama ekologije, održivosti i zelenih politika. </w:t>
      </w:r>
      <w:r w:rsidR="0057470D">
        <w:t>Nastaviti uključivati i</w:t>
      </w:r>
      <w:r w:rsidRPr="418D307A">
        <w:t xml:space="preserve"> učenike i nastavnike u osmišljavanje zelenih praksi škole poput razvrstavanja otpada, razmjene stvari koje više ne koriste</w:t>
      </w:r>
      <w:r w:rsidR="0057470D">
        <w:t xml:space="preserve"> i slično. </w:t>
      </w:r>
      <w:r w:rsidRPr="418D307A">
        <w:t>Poticanjem na samostalno osmišljavanje zelenih životnih stilova (transporta, potrošačkih navika, kućanskih navika, održive prehrane i sl.) utjecat ćemo na izbor njihovih budućih zanimanja i usmjeriti ih u ona područja obrazovanja koja će ih osposobiti za traženje inovativnih rješenja za neke od tih problema.</w:t>
      </w:r>
    </w:p>
    <w:p w14:paraId="0782CDB2" w14:textId="7D012C46" w:rsidR="40F60137" w:rsidRDefault="40F60137" w:rsidP="3E174994">
      <w:r w:rsidRPr="3E174994">
        <w:t>Povezivanje sa školama iz EU radi razmjene iskustava i projektnih suradnji podići će europsku dimenziju škole. Uključivanjem učenika u međunarodne projekte razvit će jezične, komunikacijske i suradničke kompetencije u multikulturalnom okruženju što ima važnu ulogu u pripremi za tržište rada. Približit ćemo se cilju iz strategije škole da svaki učenik naše škole barem jednom iskusi suradnju i komunikaciju u međunarodnom okruženju. Učenici će osvijestiti važnost EU projekata te će biti potaknuti da dio svog budućeg školovanja planiraju u EU okvirima. Ojačat će njihov EU identitet i razumijevanje temeljnih principa EU.</w:t>
      </w:r>
      <w:r w:rsidR="1A4EE7CE" w:rsidRPr="3E174994">
        <w:t xml:space="preserve"> </w:t>
      </w:r>
      <w:r w:rsidRPr="3E174994">
        <w:t>Nastavnici će biti motiviraniji za rad s učenicima, motivirani na uvođenje inovacija u svoj rad, usmjereniji na svoj profesionalni napredak, osnaženi za provođenje vlastitih projekata i potaknuti da planiraju stručna usavršavanja unutar novih EU projekata. Jačanjem kapaciteta za provedbu međunarodnih projekata povećat ćemo međunarodni doseg, vidljivost i djelovanje škole.</w:t>
      </w:r>
    </w:p>
    <w:p w14:paraId="22BA0AD6" w14:textId="44442705" w:rsidR="200813F9" w:rsidRDefault="200813F9" w:rsidP="200813F9"/>
    <w:p w14:paraId="15435B46" w14:textId="1DE0F3F2" w:rsidR="40F60137" w:rsidRPr="0057470D" w:rsidRDefault="0057470D" w:rsidP="200813F9">
      <w:r w:rsidRPr="0057470D">
        <w:t>Mogući p</w:t>
      </w:r>
      <w:r w:rsidR="40F60137" w:rsidRPr="0057470D">
        <w:t>okazatelji rezultata:</w:t>
      </w:r>
    </w:p>
    <w:p w14:paraId="6986891B" w14:textId="1F8AFB10" w:rsidR="40F60137" w:rsidRDefault="40F60137" w:rsidP="200813F9">
      <w:r w:rsidRPr="200813F9">
        <w:t xml:space="preserve">U </w:t>
      </w:r>
      <w:r w:rsidR="0057470D">
        <w:t>početnoj godini</w:t>
      </w:r>
      <w:r w:rsidRPr="200813F9">
        <w:t xml:space="preserve"> većina će nastavnika u nastavi implementirati barem jedan inovativni metodički pristup. U </w:t>
      </w:r>
      <w:r w:rsidR="0057470D">
        <w:t>sljedećem razdoblju</w:t>
      </w:r>
      <w:r w:rsidRPr="200813F9">
        <w:t xml:space="preserve"> barem p</w:t>
      </w:r>
      <w:r w:rsidR="0057470D">
        <w:t>olovina njih u godišnje kurikulume pokušati</w:t>
      </w:r>
      <w:r w:rsidRPr="200813F9">
        <w:t xml:space="preserve"> ugraditi </w:t>
      </w:r>
      <w:r w:rsidR="0057470D">
        <w:t xml:space="preserve">niz </w:t>
      </w:r>
      <w:r w:rsidRPr="200813F9">
        <w:t xml:space="preserve">aktivnosti poput izvanučioničke, istraživačke i iskustvene nastave, a oni koji vode dodatne programe unijeti promjene u sadržajima i oblicima rada. </w:t>
      </w:r>
      <w:r w:rsidR="0057470D">
        <w:t>U sljedećim razdobljima</w:t>
      </w:r>
      <w:r w:rsidRPr="200813F9">
        <w:t xml:space="preserve"> većina nastavnika </w:t>
      </w:r>
      <w:r w:rsidR="0057470D">
        <w:t xml:space="preserve">će </w:t>
      </w:r>
      <w:r w:rsidRPr="200813F9">
        <w:t>unapri</w:t>
      </w:r>
      <w:r w:rsidR="0057470D">
        <w:t xml:space="preserve">jediti svoje godišnje kurikulume te </w:t>
      </w:r>
      <w:r w:rsidRPr="200813F9">
        <w:t>ponudit učenicima no</w:t>
      </w:r>
      <w:r w:rsidR="0057470D">
        <w:t>vi dodatni program. Očekujemo p</w:t>
      </w:r>
      <w:r w:rsidRPr="200813F9">
        <w:t>oboljšanje uspjeha učenika v</w:t>
      </w:r>
      <w:r w:rsidR="0057470D">
        <w:t>koji je vidljiv na kraju svake školske</w:t>
      </w:r>
      <w:r w:rsidRPr="200813F9">
        <w:t xml:space="preserve"> godine. </w:t>
      </w:r>
    </w:p>
    <w:p w14:paraId="24B1AD4F" w14:textId="0F99F5D6" w:rsidR="40F60137" w:rsidRDefault="0057470D" w:rsidP="200813F9">
      <w:r>
        <w:t xml:space="preserve">Razvijati mogućnosti da </w:t>
      </w:r>
      <w:r w:rsidR="40F60137" w:rsidRPr="200813F9">
        <w:t>će se većina učenika i djelatnika upoznati s odgovor</w:t>
      </w:r>
      <w:r>
        <w:t xml:space="preserve">nim i sigurnim korištenjem IKT kroz </w:t>
      </w:r>
      <w:r w:rsidR="40F60137" w:rsidRPr="200813F9">
        <w:t xml:space="preserve">radionice i projekte iz područja uporabe IK koja utječu na budućnost poput robotike, umjetne inteligencije </w:t>
      </w:r>
      <w:r w:rsidR="00930FCE">
        <w:t xml:space="preserve">i slično. </w:t>
      </w:r>
      <w:r w:rsidR="40F60137" w:rsidRPr="200813F9">
        <w:t xml:space="preserve"> </w:t>
      </w:r>
    </w:p>
    <w:p w14:paraId="7C8CA5CB" w14:textId="064B4D3D" w:rsidR="40F60137" w:rsidRDefault="00930FCE" w:rsidP="200813F9">
      <w:r>
        <w:t xml:space="preserve">U cilju promjene </w:t>
      </w:r>
      <w:r w:rsidR="40F60137" w:rsidRPr="200813F9">
        <w:t xml:space="preserve">navika i stavova učenika i djelatnika </w:t>
      </w:r>
      <w:r>
        <w:t>povećati interes</w:t>
      </w:r>
      <w:r w:rsidR="40F60137" w:rsidRPr="200813F9">
        <w:t xml:space="preserve"> za upis na fakultete vezane uz ekologiju, zaštitu prirode i održivi razvoj.</w:t>
      </w:r>
    </w:p>
    <w:p w14:paraId="1F28A6A3" w14:textId="627318A1" w:rsidR="40F60137" w:rsidRDefault="40F60137" w:rsidP="200813F9">
      <w:r w:rsidRPr="200813F9">
        <w:t xml:space="preserve">Na kraju svake godine očekujemo povećan broj projekata u okviru </w:t>
      </w:r>
      <w:r w:rsidR="0057470D">
        <w:t xml:space="preserve">ili </w:t>
      </w:r>
      <w:r w:rsidRPr="200813F9">
        <w:t>eTwinninga i</w:t>
      </w:r>
      <w:r w:rsidR="0057470D">
        <w:t>li</w:t>
      </w:r>
      <w:r w:rsidR="00930FCE">
        <w:t xml:space="preserve"> Erasmusa, odnosno </w:t>
      </w:r>
      <w:r w:rsidRPr="200813F9">
        <w:t xml:space="preserve">veći broj nastavnika i učenika koji </w:t>
      </w:r>
      <w:r w:rsidR="00930FCE">
        <w:t>će</w:t>
      </w:r>
      <w:r w:rsidRPr="200813F9">
        <w:t xml:space="preserve"> sudjelovali u pojedinačnim i grupnim mobilnostima. </w:t>
      </w:r>
      <w:r w:rsidR="00930FCE">
        <w:t>Sve navedeno može rezultirati</w:t>
      </w:r>
      <w:r w:rsidRPr="200813F9">
        <w:t xml:space="preserve"> poveća</w:t>
      </w:r>
      <w:r w:rsidR="00930FCE">
        <w:t>nim</w:t>
      </w:r>
      <w:r w:rsidRPr="200813F9">
        <w:t xml:space="preserve"> broj</w:t>
      </w:r>
      <w:r w:rsidR="00930FCE">
        <w:t>em</w:t>
      </w:r>
      <w:r w:rsidRPr="200813F9">
        <w:t xml:space="preserve"> učenika koji </w:t>
      </w:r>
      <w:r w:rsidR="00930FCE">
        <w:t>će odabrati</w:t>
      </w:r>
      <w:r w:rsidRPr="200813F9">
        <w:t xml:space="preserve"> našu školu jer im ona nudi mogućnost međunarodnih iskustava.</w:t>
      </w:r>
    </w:p>
    <w:p w14:paraId="197A14C7" w14:textId="448E7ACE" w:rsidR="200813F9" w:rsidRDefault="200813F9" w:rsidP="200813F9"/>
    <w:p w14:paraId="31435BE1" w14:textId="596469B2" w:rsidR="200813F9" w:rsidRDefault="200813F9" w:rsidP="200813F9"/>
    <w:p w14:paraId="1F86ACD1" w14:textId="030E0206" w:rsidR="200813F9" w:rsidRDefault="200813F9" w:rsidP="200813F9"/>
    <w:p w14:paraId="4DBE885B" w14:textId="77777777" w:rsidR="007C769D" w:rsidRDefault="007C769D" w:rsidP="200813F9"/>
    <w:p w14:paraId="607AF028" w14:textId="77777777" w:rsidR="009F582E" w:rsidRDefault="009F582E" w:rsidP="6553AE45">
      <w:pPr>
        <w:spacing w:after="200" w:line="276" w:lineRule="auto"/>
        <w:rPr>
          <w:b/>
          <w:bCs/>
        </w:rPr>
      </w:pPr>
      <w:r w:rsidRPr="6553AE45">
        <w:rPr>
          <w:b/>
          <w:bCs/>
        </w:rPr>
        <w:br w:type="page"/>
      </w:r>
    </w:p>
    <w:p w14:paraId="50D6F23A" w14:textId="05EFED9A" w:rsidR="009F582E" w:rsidRDefault="009F582E" w:rsidP="6553AE45">
      <w:pPr>
        <w:rPr>
          <w:b/>
          <w:bCs/>
        </w:rPr>
      </w:pPr>
      <w:r w:rsidRPr="6553AE45">
        <w:rPr>
          <w:b/>
          <w:bCs/>
        </w:rPr>
        <w:t>Aktivnost A024109 A 410902 IZVANNASTAVNE I OSTALE AKTIVNOSTI</w:t>
      </w:r>
    </w:p>
    <w:p w14:paraId="6950A256" w14:textId="77777777" w:rsidR="009F582E" w:rsidRDefault="009F582E" w:rsidP="6553AE45"/>
    <w:p w14:paraId="45538188" w14:textId="12B13A20" w:rsidR="00160B3D" w:rsidRDefault="00070BB5" w:rsidP="6553AE45">
      <w:r>
        <w:t>Aktivnost</w:t>
      </w:r>
      <w:r w:rsidR="00160B3D">
        <w:t>i</w:t>
      </w:r>
      <w:r>
        <w:t xml:space="preserve"> ostvarujemo na temelju </w:t>
      </w:r>
      <w:r w:rsidR="00160B3D">
        <w:t xml:space="preserve">Statuta </w:t>
      </w:r>
      <w:r w:rsidR="00C55852">
        <w:t>XIII</w:t>
      </w:r>
      <w:r w:rsidR="00160B3D">
        <w:t xml:space="preserve">. gimnazije, </w:t>
      </w:r>
      <w:r>
        <w:t xml:space="preserve">Školskog kurikuluma i Godišnjeg plana </w:t>
      </w:r>
      <w:r w:rsidR="00160B3D">
        <w:t>Š</w:t>
      </w:r>
      <w:r>
        <w:t>kole za školsku godinu 202</w:t>
      </w:r>
      <w:r w:rsidR="59E79C86">
        <w:t>4</w:t>
      </w:r>
      <w:r>
        <w:t>./202</w:t>
      </w:r>
      <w:r w:rsidR="3E395217">
        <w:t>5</w:t>
      </w:r>
      <w:r>
        <w:t xml:space="preserve">. </w:t>
      </w:r>
      <w:r w:rsidR="00160B3D">
        <w:t xml:space="preserve"> </w:t>
      </w:r>
      <w:r w:rsidR="009F582E">
        <w:t xml:space="preserve">Na temelju odluke Gradske skupštine predviđena su sredstva za izvannastavne i ostale aktivnosti.  </w:t>
      </w:r>
    </w:p>
    <w:p w14:paraId="079160CA" w14:textId="790EFF70" w:rsidR="00A83A6F" w:rsidRDefault="00A83A6F" w:rsidP="6553AE45"/>
    <w:p w14:paraId="480DA2B3" w14:textId="77777777" w:rsidR="00070BB5" w:rsidRPr="009F582E" w:rsidRDefault="00070BB5" w:rsidP="6553AE45"/>
    <w:p w14:paraId="5C67E4E3" w14:textId="19F6844E" w:rsidR="007C769D" w:rsidRDefault="1BDDF2E7" w:rsidP="76712E37">
      <w:pPr>
        <w:rPr>
          <w:b/>
          <w:bCs/>
        </w:rPr>
      </w:pPr>
      <w:r w:rsidRPr="3E174994">
        <w:rPr>
          <w:b/>
          <w:bCs/>
        </w:rPr>
        <w:t>Aktivnost A024109 A410903 POMOĆNICI U NASTAVI</w:t>
      </w:r>
    </w:p>
    <w:p w14:paraId="09F75D59" w14:textId="2273AEF7" w:rsidR="76712E37" w:rsidRDefault="76712E37" w:rsidP="3E174994"/>
    <w:p w14:paraId="496E9CC0" w14:textId="73E1F5A2" w:rsidR="76712E37" w:rsidRPr="00930FCE" w:rsidRDefault="075597CA" w:rsidP="76712E37">
      <w:pPr>
        <w:rPr>
          <w:color w:val="C00000"/>
        </w:rPr>
      </w:pPr>
      <w:r w:rsidRPr="3E174994">
        <w:rPr>
          <w:color w:val="000000" w:themeColor="text1"/>
        </w:rPr>
        <w:t>Sukladno članku 99. Zakona o odgoju i obrazovanju u osnovnoj i srednjoj školi, Državnom pedagoškom standardu srednjoškolskog sustava odgoja i obrazovanja (Narodne novine 63/08 i 90/10), Pravilniku o pomoćnicima u nastavi i stručnim komunikacijskim posrednicima (Narodne novine 102/18, 59/19, 22/20 i 91/23), u rad škola uključuju se pomoćnici u nastavi / stručni komunikacijski posrednici s ciljem osiguravanja primjerene potpore učenicima s teškoćama u školskom okruženju</w:t>
      </w:r>
    </w:p>
    <w:p w14:paraId="2BB1152A" w14:textId="4D4B7EA9" w:rsidR="3E174994" w:rsidRDefault="3E174994" w:rsidP="3E174994"/>
    <w:p w14:paraId="186B4605" w14:textId="2F3902E2" w:rsidR="3E5815C0" w:rsidRDefault="3E5815C0" w:rsidP="3E174994">
      <w:r w:rsidRPr="3E174994">
        <w:t xml:space="preserve">Pokazatelj </w:t>
      </w:r>
      <w:r w:rsidR="7C137F9A">
        <w:t>učinka</w:t>
      </w:r>
      <w:r>
        <w:t>:</w:t>
      </w:r>
      <w:r w:rsidR="66ACEDD3">
        <w:t xml:space="preserve"> </w:t>
      </w:r>
      <w:r w:rsidR="289716D6">
        <w:t>uspješna integracija učenika s teškoćama u redovnu nastavu i razredni odjel, postizanje zadovoljavaju</w:t>
      </w:r>
      <w:r w:rsidR="1E8FDFE3">
        <w:t>ćeg školskog uspjeha i razvoj socijalnih vještina.</w:t>
      </w:r>
    </w:p>
    <w:p w14:paraId="1F83ECD5" w14:textId="7C5CD2AC" w:rsidR="76712E37" w:rsidRDefault="76712E37" w:rsidP="76712E37">
      <w:pPr>
        <w:rPr>
          <w:b/>
          <w:bCs/>
        </w:rPr>
      </w:pPr>
    </w:p>
    <w:p w14:paraId="72CC566C" w14:textId="3E96F198" w:rsidR="1BDDF2E7" w:rsidRDefault="1BDDF2E7" w:rsidP="76712E37">
      <w:pPr>
        <w:rPr>
          <w:b/>
          <w:bCs/>
        </w:rPr>
      </w:pPr>
      <w:r w:rsidRPr="76712E37">
        <w:rPr>
          <w:b/>
          <w:bCs/>
        </w:rPr>
        <w:t>Aktivnost A024109A410905 NABAVA UDŽBENIKA</w:t>
      </w:r>
    </w:p>
    <w:p w14:paraId="4DF57F24" w14:textId="5F95CAC1" w:rsidR="76712E37" w:rsidRDefault="76712E37" w:rsidP="76712E37">
      <w:pPr>
        <w:rPr>
          <w:b/>
          <w:bCs/>
        </w:rPr>
      </w:pPr>
    </w:p>
    <w:p w14:paraId="69C4C081" w14:textId="59EC9370" w:rsidR="4AE3A53D" w:rsidRDefault="4AE3A53D" w:rsidP="3E174994">
      <w:r w:rsidRPr="3E174994">
        <w:t>Aktivnost se provodi n</w:t>
      </w:r>
      <w:r w:rsidR="40A53C84" w:rsidRPr="3E174994">
        <w:t>a temelju Programa javnih potreba u srednjoškolskom odgoju i obrazovanju Grada Zagreba za 2024. (Službeni glasnik Grada Zagreba 44/23)</w:t>
      </w:r>
      <w:r w:rsidR="695B2E5B" w:rsidRPr="3E174994">
        <w:t>.</w:t>
      </w:r>
      <w:r w:rsidR="40A53C84" w:rsidRPr="3E174994">
        <w:t xml:space="preserve"> Grad Zagreb  radi za</w:t>
      </w:r>
      <w:r w:rsidR="08369BC1" w:rsidRPr="3E174994">
        <w:t>š</w:t>
      </w:r>
      <w:r w:rsidR="40A53C84" w:rsidRPr="3E174994">
        <w:t>tite standarda u</w:t>
      </w:r>
      <w:r w:rsidR="36244058" w:rsidRPr="3E174994">
        <w:t>č</w:t>
      </w:r>
      <w:r w:rsidR="40A53C84" w:rsidRPr="3E174994">
        <w:t>enika i njihovih roditelja, osigura</w:t>
      </w:r>
      <w:r w:rsidR="1B301888" w:rsidRPr="3E174994">
        <w:t>va</w:t>
      </w:r>
      <w:r w:rsidR="40A53C84" w:rsidRPr="3E174994">
        <w:t xml:space="preserve">  u </w:t>
      </w:r>
      <w:r w:rsidR="020E169E" w:rsidRPr="3E174994">
        <w:t>š</w:t>
      </w:r>
      <w:r w:rsidR="40A53C84" w:rsidRPr="3E174994">
        <w:t xml:space="preserve">kolskoj godini 2024./2025. </w:t>
      </w:r>
      <w:r w:rsidR="49869F48" w:rsidRPr="3E174994">
        <w:t>š</w:t>
      </w:r>
      <w:r w:rsidR="40A53C84" w:rsidRPr="3E174994">
        <w:t>kolske ud</w:t>
      </w:r>
      <w:r w:rsidR="46FBDA94" w:rsidRPr="3E174994">
        <w:t>ž</w:t>
      </w:r>
      <w:r w:rsidR="40A53C84" w:rsidRPr="3E174994">
        <w:t>benike koji su besplatni za u</w:t>
      </w:r>
      <w:r w:rsidR="2E57A649" w:rsidRPr="3E174994">
        <w:t>č</w:t>
      </w:r>
      <w:r w:rsidR="40A53C84" w:rsidRPr="3E174994">
        <w:t xml:space="preserve">enike srednjih </w:t>
      </w:r>
      <w:r w:rsidR="15A78E6B" w:rsidRPr="3E174994">
        <w:t>š</w:t>
      </w:r>
      <w:r w:rsidR="40A53C84" w:rsidRPr="3E174994">
        <w:t>kola kojima je osniva</w:t>
      </w:r>
      <w:r w:rsidR="3E9CC813" w:rsidRPr="3E174994">
        <w:t>č</w:t>
      </w:r>
      <w:r w:rsidR="40A53C84" w:rsidRPr="3E174994">
        <w:t xml:space="preserve"> Grad Zagreb</w:t>
      </w:r>
      <w:r w:rsidR="5DFDD055" w:rsidRPr="3E174994">
        <w:t>.</w:t>
      </w:r>
    </w:p>
    <w:p w14:paraId="6EBEB53E" w14:textId="77B401DA" w:rsidR="3E174994" w:rsidRDefault="3E174994" w:rsidP="3E174994"/>
    <w:p w14:paraId="4F2EEFFC" w14:textId="34AA10BE" w:rsidR="76712E37" w:rsidRDefault="76712E37" w:rsidP="76712E37">
      <w:pPr>
        <w:rPr>
          <w:b/>
          <w:bCs/>
        </w:rPr>
      </w:pPr>
    </w:p>
    <w:p w14:paraId="28A153A0" w14:textId="7EE812A3" w:rsidR="00C65F47" w:rsidRDefault="00C65F47" w:rsidP="6553AE45">
      <w:pPr>
        <w:rPr>
          <w:b/>
          <w:bCs/>
        </w:rPr>
      </w:pPr>
      <w:r w:rsidRPr="6553AE45">
        <w:rPr>
          <w:b/>
          <w:bCs/>
        </w:rPr>
        <w:t>Aktivnost A024109 A410907 ŠKOLA I ZAJEDNICA</w:t>
      </w:r>
    </w:p>
    <w:p w14:paraId="501B27ED" w14:textId="77777777" w:rsidR="007C769D" w:rsidRDefault="007C769D" w:rsidP="6553AE45"/>
    <w:p w14:paraId="359502A2" w14:textId="38D3C865" w:rsidR="00C65F47" w:rsidRDefault="00C65F47" w:rsidP="6553AE45">
      <w:r w:rsidRPr="3E174994">
        <w:t xml:space="preserve">Aktivnosti ostvarujemo na temelju Statuta </w:t>
      </w:r>
      <w:r w:rsidR="00C55852">
        <w:t>X</w:t>
      </w:r>
      <w:r w:rsidRPr="3E174994">
        <w:t>III. gimnazije, Školskog kurikuluma i Godišnjeg plana Škole za školsku godinu 202</w:t>
      </w:r>
      <w:r w:rsidR="4E9E909A" w:rsidRPr="3E174994">
        <w:t>4</w:t>
      </w:r>
      <w:r w:rsidRPr="3E174994">
        <w:t>./202</w:t>
      </w:r>
      <w:r w:rsidR="5DB78DE8" w:rsidRPr="3E174994">
        <w:t>5</w:t>
      </w:r>
      <w:r w:rsidRPr="3E174994">
        <w:t xml:space="preserve">.  Na temelju odluke Gradske skupštine predviđena su sredstva za izvannastavne i ostale aktivnosti.  </w:t>
      </w:r>
    </w:p>
    <w:p w14:paraId="54EB85B2" w14:textId="2F904BFD" w:rsidR="00C65F47" w:rsidRDefault="00C65F47" w:rsidP="6553AE45">
      <w:pPr>
        <w:rPr>
          <w:b/>
          <w:bCs/>
        </w:rPr>
      </w:pPr>
    </w:p>
    <w:p w14:paraId="72A7087D" w14:textId="522E9119" w:rsidR="007C769D" w:rsidRDefault="23470561" w:rsidP="6553AE45">
      <w:r w:rsidRPr="6553AE45">
        <w:t>Nastavni predmet Škola i zajednica (ŠiZ) pruža učenicima jedinstveno, inovativno i sadržajno odgojno-obrazovno iskustvo. Intenzivnom međusobnom suradnjom, uz moderaciju nastavnika i sudjelovanje predstavnika različitih organizacija, institucija i ustanova iz zajednice, učenici tijekom školske godine aktivno sudjeluju u strukturiranim aktivnostima poučavanja i učenja usmjerenih prepoznavanju, analiziranju i kritičkom promišljanju složenih uzroka i posljedica pojava i problema u svojoj lokalnoj zajednici. U demokratskom okružju poučavanja i učenja učenici predlažu i razmatraju moguća rješenja prepoznatih problema.</w:t>
      </w:r>
    </w:p>
    <w:p w14:paraId="4DBFF0C4" w14:textId="3D74C7E9" w:rsidR="007C769D" w:rsidRDefault="007C769D" w:rsidP="6553AE45">
      <w:pPr>
        <w:rPr>
          <w:b/>
          <w:bCs/>
        </w:rPr>
      </w:pPr>
    </w:p>
    <w:p w14:paraId="17490B76" w14:textId="77777777" w:rsidR="00B74BCE" w:rsidRDefault="03D7D47B" w:rsidP="6553AE45">
      <w:r w:rsidRPr="6553AE45">
        <w:t xml:space="preserve">Pokazatelj učinka: </w:t>
      </w:r>
    </w:p>
    <w:p w14:paraId="0EDB2FDE" w14:textId="656606D5" w:rsidR="007C769D" w:rsidRDefault="03D7D47B" w:rsidP="6553AE45">
      <w:r w:rsidRPr="6553AE45">
        <w:t>razvijanje znanja, vještina i stavova potrebnih za aktivno djelovanje u zajednici s ciljem osobne i društvene dobrobiti</w:t>
      </w:r>
      <w:r w:rsidR="0D6A9984" w:rsidRPr="6553AE45">
        <w:t>;</w:t>
      </w:r>
      <w:r w:rsidR="54A81894" w:rsidRPr="6553AE45">
        <w:t xml:space="preserve"> razvijanje </w:t>
      </w:r>
      <w:r w:rsidRPr="6553AE45">
        <w:t>kritičk</w:t>
      </w:r>
      <w:r w:rsidR="1D3ECA33" w:rsidRPr="6553AE45">
        <w:t>og</w:t>
      </w:r>
      <w:r w:rsidRPr="6553AE45">
        <w:t xml:space="preserve"> promišlja</w:t>
      </w:r>
      <w:r w:rsidR="4EC5B452" w:rsidRPr="6553AE45">
        <w:t>nja i usvajanje</w:t>
      </w:r>
      <w:r w:rsidR="00B74BCE">
        <w:t xml:space="preserve"> </w:t>
      </w:r>
      <w:r w:rsidRPr="6553AE45">
        <w:t>znanstvenoistraživačkog pristupa s ciljem osmišljavanja i razrade rješenja prepoznatih pojava i problema u zajednici</w:t>
      </w:r>
      <w:r w:rsidR="77AAD167" w:rsidRPr="6553AE45">
        <w:t>;</w:t>
      </w:r>
      <w:r w:rsidRPr="6553AE45">
        <w:t xml:space="preserve"> </w:t>
      </w:r>
      <w:r w:rsidR="02CA42E6" w:rsidRPr="6553AE45">
        <w:t>r</w:t>
      </w:r>
      <w:r w:rsidRPr="6553AE45">
        <w:t>azvi</w:t>
      </w:r>
      <w:r w:rsidR="6D9EAE68" w:rsidRPr="6553AE45">
        <w:t>janje</w:t>
      </w:r>
      <w:r w:rsidRPr="6553AE45">
        <w:t xml:space="preserve"> spremnost za aktivno, odgovorno i inovativno djelovanje s ciljem pozitivnih i održivih društvenih promjena u svojim zajednicama temeljeno na kulturi mira i nenasilja, poštivanju demokratskih i ljudskih prava te razumijevanju političkih procesa i procesa donošenja odluka</w:t>
      </w:r>
      <w:r w:rsidR="134CFDC6" w:rsidRPr="6553AE45">
        <w:t>;</w:t>
      </w:r>
      <w:r w:rsidRPr="6553AE45">
        <w:t xml:space="preserve"> </w:t>
      </w:r>
      <w:r w:rsidR="22448C22" w:rsidRPr="6553AE45">
        <w:t>ra</w:t>
      </w:r>
      <w:r w:rsidRPr="6553AE45">
        <w:t>zvi</w:t>
      </w:r>
      <w:r w:rsidR="62AAD786" w:rsidRPr="6553AE45">
        <w:t xml:space="preserve">janje </w:t>
      </w:r>
      <w:r w:rsidRPr="6553AE45">
        <w:t xml:space="preserve">socijalne i komunikacijske vještine, sposobnost empatije, solidarnosti i pripadnosti te uvažavanja i prihvaćanja različitosti potrebnih za odgovorno ponašanje prema sebi i drugima u zajednici. </w:t>
      </w:r>
    </w:p>
    <w:p w14:paraId="251F757E" w14:textId="2DC56090" w:rsidR="6553AE45" w:rsidRDefault="6553AE45" w:rsidP="6553AE45"/>
    <w:p w14:paraId="6FBEF5AF" w14:textId="5B24708F" w:rsidR="3A663719" w:rsidRDefault="3A663719" w:rsidP="6553AE45">
      <w:r w:rsidRPr="3E174994">
        <w:t xml:space="preserve">Pokazatelji rezultata: </w:t>
      </w:r>
      <w:r w:rsidR="00B74BCE">
        <w:t xml:space="preserve">porast zainteresiranih </w:t>
      </w:r>
      <w:r w:rsidRPr="3E174994">
        <w:t xml:space="preserve">učenika uključenih u fakultativnu nastavu </w:t>
      </w:r>
      <w:r w:rsidR="00B74BCE">
        <w:t>ŠIZ-a</w:t>
      </w:r>
    </w:p>
    <w:p w14:paraId="7381E9C6" w14:textId="79EB8ECF" w:rsidR="76712E37" w:rsidRDefault="76712E37" w:rsidP="76712E37"/>
    <w:p w14:paraId="142D6261" w14:textId="5D1AD232" w:rsidR="4AF0F943" w:rsidRDefault="4AF0F943" w:rsidP="76712E37">
      <w:pPr>
        <w:rPr>
          <w:b/>
          <w:bCs/>
        </w:rPr>
      </w:pPr>
      <w:r w:rsidRPr="3E174994">
        <w:rPr>
          <w:b/>
          <w:bCs/>
        </w:rPr>
        <w:t>Aktivnost A024109K410901 ODRŽAVANJE I OPREMANJE USTANOVA SREDNJEG ŠKOLSTVA</w:t>
      </w:r>
    </w:p>
    <w:p w14:paraId="1FCC7F17" w14:textId="047DC57C" w:rsidR="3E174994" w:rsidRDefault="3E174994" w:rsidP="3E174994">
      <w:pPr>
        <w:rPr>
          <w:b/>
          <w:bCs/>
        </w:rPr>
      </w:pPr>
    </w:p>
    <w:p w14:paraId="5407CE64" w14:textId="65EEF63C" w:rsidR="76712E37" w:rsidRDefault="12A5D3B4" w:rsidP="3E174994">
      <w:r w:rsidRPr="3E174994">
        <w:t xml:space="preserve">Aktivnost se provodi na temelju Programa javnih potreba u srednjoškolskom odgoju i obrazovanju Grada Zagreba. Planirana sredstva koristit će se za hitne intervencije, održavanje  školskih instalacija i </w:t>
      </w:r>
      <w:r w:rsidR="6F3BE30D" w:rsidRPr="3E174994">
        <w:t xml:space="preserve">građevine, </w:t>
      </w:r>
      <w:r w:rsidRPr="3E174994">
        <w:t xml:space="preserve">održavanje opreme školskih učionica </w:t>
      </w:r>
      <w:r w:rsidR="3C982E0A" w:rsidRPr="3E174994">
        <w:t xml:space="preserve">i ostalih prostora škole </w:t>
      </w:r>
      <w:r w:rsidRPr="3E174994">
        <w:t xml:space="preserve">te </w:t>
      </w:r>
      <w:r w:rsidR="4A8AB098" w:rsidRPr="3E174994">
        <w:t xml:space="preserve">održavanje travnjaka </w:t>
      </w:r>
      <w:r w:rsidR="00691E91">
        <w:t>isportskih terena</w:t>
      </w:r>
      <w:r w:rsidR="4A8AB098" w:rsidRPr="3E174994">
        <w:t>.</w:t>
      </w:r>
    </w:p>
    <w:p w14:paraId="7851C50A" w14:textId="09A9C00A" w:rsidR="00C65F47" w:rsidRDefault="00C65F47" w:rsidP="3E174994"/>
    <w:p w14:paraId="5C7F6B48" w14:textId="11EC562A" w:rsidR="00C65F47" w:rsidRDefault="316DE3DE" w:rsidP="3E174994">
      <w:r w:rsidRPr="3E174994">
        <w:t xml:space="preserve">Pokazatelji rezultata: broj intervencija, količina nove opreme, </w:t>
      </w:r>
      <w:r w:rsidR="00691E91">
        <w:t>postupci</w:t>
      </w:r>
      <w:r w:rsidR="357B9605" w:rsidRPr="3E174994">
        <w:t xml:space="preserve"> tekućeg uređenja, održavanja</w:t>
      </w:r>
      <w:r w:rsidR="0670AC67" w:rsidRPr="3E174994">
        <w:t xml:space="preserve"> i opremanja</w:t>
      </w:r>
      <w:r w:rsidR="357B9605" w:rsidRPr="3E174994">
        <w:t>.</w:t>
      </w:r>
    </w:p>
    <w:p w14:paraId="3ACDC767" w14:textId="1ABF01A7" w:rsidR="3E174994" w:rsidRDefault="3E174994" w:rsidP="3E174994"/>
    <w:p w14:paraId="7CE7DBE3" w14:textId="5011F8B7" w:rsidR="00070BB5" w:rsidRDefault="00070BB5" w:rsidP="6553AE45">
      <w:pPr>
        <w:rPr>
          <w:b/>
          <w:bCs/>
        </w:rPr>
      </w:pPr>
      <w:r w:rsidRPr="6553AE45">
        <w:rPr>
          <w:b/>
          <w:bCs/>
        </w:rPr>
        <w:t>Aktivnost A024109 T 410902 SUFINANCIRANJ</w:t>
      </w:r>
      <w:r w:rsidR="00821D7F" w:rsidRPr="6553AE45">
        <w:rPr>
          <w:b/>
          <w:bCs/>
        </w:rPr>
        <w:t>E</w:t>
      </w:r>
      <w:r w:rsidRPr="6553AE45">
        <w:rPr>
          <w:b/>
          <w:bCs/>
        </w:rPr>
        <w:t xml:space="preserve"> PROJEKTA PRIJAVLJENIH NA NATJEČAJE EUROPSKIH FONDOVA</w:t>
      </w:r>
    </w:p>
    <w:p w14:paraId="790094BC" w14:textId="2656EBEE" w:rsidR="00070BB5" w:rsidRDefault="00070BB5" w:rsidP="6553AE45">
      <w:pPr>
        <w:rPr>
          <w:b/>
          <w:bCs/>
        </w:rPr>
      </w:pPr>
    </w:p>
    <w:p w14:paraId="7C1525F6" w14:textId="78636813" w:rsidR="00295BB1" w:rsidRDefault="00691E91" w:rsidP="6553AE45">
      <w:r>
        <w:t>X</w:t>
      </w:r>
      <w:r w:rsidR="00070BB5" w:rsidRPr="418D307A">
        <w:t xml:space="preserve">III. gimnazija </w:t>
      </w:r>
      <w:r>
        <w:t xml:space="preserve">unutar projekta </w:t>
      </w:r>
      <w:r w:rsidR="00070BB5" w:rsidRPr="418D307A">
        <w:t xml:space="preserve">e-škola ima zaposlenog e-tehničara 1 sat tjedno kojeg prema ugovoru financira Grad. </w:t>
      </w:r>
    </w:p>
    <w:p w14:paraId="436CE417" w14:textId="77777777" w:rsidR="003B74F4" w:rsidRDefault="003B74F4" w:rsidP="6553AE45"/>
    <w:p w14:paraId="47DC277C" w14:textId="77777777" w:rsidR="003B74F4" w:rsidRPr="003B74F4" w:rsidRDefault="003B74F4" w:rsidP="6553AE45">
      <w:r w:rsidRPr="6553AE45">
        <w:t>Opći cilj programa e-Škole pridonosi jačanju kapaciteta osnovnoškolskog i srednjoškolskog obrazovnog sustava s ciljem osposobljavanja učenika za tržište rada, daljnje školovanje i cjeloživotno učenje.</w:t>
      </w:r>
    </w:p>
    <w:p w14:paraId="63E394B7" w14:textId="77777777" w:rsidR="003B74F4" w:rsidRPr="003B74F4" w:rsidRDefault="003B74F4" w:rsidP="6553AE45"/>
    <w:p w14:paraId="59621E34" w14:textId="3234F355" w:rsidR="003B74F4" w:rsidRPr="003B74F4" w:rsidRDefault="003B74F4" w:rsidP="6553AE45">
      <w:r w:rsidRPr="6553AE45">
        <w:t>Specifični ciljevi programa e-Škole, kojima će se pridonijeti općem cilju su: osigurati svrhovitu, pouzdanu i sigurnu IKT okolinu prilagođenu potrebama škola u Republici Hrvatskoj; poboljšati učinkovitost i koherentnost procesa u obrazovnom sustavu, unaprijediti digitalne kompetencije koje pridonose digitalnoj zrelosti škola; unaprijediti strateško vodstvo škola za podizanje njihove digitalne zrelosti.</w:t>
      </w:r>
    </w:p>
    <w:p w14:paraId="242D8E07" w14:textId="77777777" w:rsidR="003B74F4" w:rsidRPr="003B74F4" w:rsidRDefault="003B74F4" w:rsidP="6553AE45"/>
    <w:p w14:paraId="7BF2E035" w14:textId="7E751036" w:rsidR="007C769D" w:rsidRDefault="003B74F4" w:rsidP="6553AE45">
      <w:r w:rsidRPr="3E174994">
        <w:t>Pokazatelj učinka: U digitalno zrelim školama nastavnici se koriste tehnologijom kako bi unaprijedili nastavu, razvijaju vlastite digitalne sadržaje te pružaju podršku samostalnom učenju i razvoju kritičkih vještina kod učenika koji su u središtu nastavnog procesa. Učenici tako aktivno sudjeluju u nastavi s povećanom motivacijom za učenje i nastavak školovanja te samim time postaju i konkurentniji na tržištu rada. Upravljanje e-Školama je učinkovito i transparentno, a komunikacija i razmjena e-dokumenata između škole, njezinih dionika i osnivača znatno jednostavnija.</w:t>
      </w:r>
    </w:p>
    <w:p w14:paraId="25FBF466" w14:textId="7D522674" w:rsidR="689E6DF7" w:rsidRDefault="689E6DF7" w:rsidP="3E174994">
      <w:r w:rsidRPr="3E174994">
        <w:t>Pokazatelji rezultata: broj in</w:t>
      </w:r>
      <w:r w:rsidR="00C87244">
        <w:t>tervencija na računalnoj opremi i tehnici.</w:t>
      </w:r>
    </w:p>
    <w:p w14:paraId="5C27C815" w14:textId="77777777" w:rsidR="003B74F4" w:rsidRDefault="003B74F4" w:rsidP="6553AE45"/>
    <w:p w14:paraId="086EB7FA" w14:textId="249819FF" w:rsidR="00295BB1" w:rsidRDefault="00295BB1" w:rsidP="6553AE45">
      <w:pPr>
        <w:shd w:val="clear" w:color="auto" w:fill="FFFFFF" w:themeFill="background1"/>
        <w:jc w:val="both"/>
        <w:textAlignment w:val="top"/>
      </w:pPr>
    </w:p>
    <w:p w14:paraId="35D40C80" w14:textId="15A3C79E" w:rsidR="00295BB1" w:rsidRPr="006F5F66" w:rsidRDefault="4B410721" w:rsidP="76712E37">
      <w:pPr>
        <w:rPr>
          <w:b/>
          <w:bCs/>
        </w:rPr>
      </w:pPr>
      <w:r w:rsidRPr="76712E37">
        <w:rPr>
          <w:b/>
          <w:bCs/>
        </w:rPr>
        <w:t>Aktivnost A024109T410905 BESPLATNE MENSTRUALNE POTREPŠTINE</w:t>
      </w:r>
    </w:p>
    <w:p w14:paraId="2610B737" w14:textId="6A5173DF" w:rsidR="008C6BFF" w:rsidRPr="006F5F66" w:rsidRDefault="008C6BFF" w:rsidP="6553AE45"/>
    <w:p w14:paraId="51D7295F" w14:textId="7EFBB3A7" w:rsidR="008C6BFF" w:rsidRDefault="0F77787A" w:rsidP="3E174994">
      <w:r w:rsidRPr="3E174994">
        <w:t>Aktivnost se provodi na temelju Programa javnih potreba u srednjoškolskom odgoju i obrazovanju Grada Zagreba</w:t>
      </w:r>
      <w:r w:rsidR="21368EA1" w:rsidRPr="3E174994">
        <w:t>.</w:t>
      </w:r>
    </w:p>
    <w:p w14:paraId="6DEA2DE2" w14:textId="4085C9AF" w:rsidR="00DF5609" w:rsidRDefault="00C87244" w:rsidP="3E174994">
      <w:pPr>
        <w:jc w:val="both"/>
      </w:pPr>
      <w:r>
        <w:t xml:space="preserve">Inicijativom kojom se umanjuje dijelom </w:t>
      </w:r>
      <w:r w:rsidR="1CD81269" w:rsidRPr="3E174994">
        <w:t>otežan ili čak potpuno onemogućen pristup menstrualnom potrepštinama poput higijenskih uložaka, tampona ili lijekova za ublažavanje bolova te odgovarajućim higijenskim uvjetima i javnom zdravstvu i obrazovanju</w:t>
      </w:r>
      <w:r>
        <w:t xml:space="preserve"> gdje</w:t>
      </w:r>
      <w:r w:rsidR="1CD81269" w:rsidRPr="3E174994">
        <w:t xml:space="preserve"> </w:t>
      </w:r>
      <w:r w:rsidR="1C6FD257" w:rsidRPr="3E174994">
        <w:t xml:space="preserve">ove </w:t>
      </w:r>
      <w:r w:rsidR="1CD81269" w:rsidRPr="3E174994">
        <w:t xml:space="preserve">poteškoće mogu imati izravan utjecaj na </w:t>
      </w:r>
      <w:r w:rsidR="7A6D4E18" w:rsidRPr="3E174994">
        <w:t xml:space="preserve">izostajanje </w:t>
      </w:r>
      <w:r w:rsidR="1CD81269" w:rsidRPr="3E174994">
        <w:t>djevojk</w:t>
      </w:r>
      <w:r w:rsidR="27241928" w:rsidRPr="3E174994">
        <w:t>a</w:t>
      </w:r>
      <w:r w:rsidR="1CD81269" w:rsidRPr="3E174994">
        <w:t xml:space="preserve"> iz </w:t>
      </w:r>
      <w:r>
        <w:t>škole radi nemogućnosti pristupu</w:t>
      </w:r>
      <w:r w:rsidR="1CD81269" w:rsidRPr="3E174994">
        <w:t xml:space="preserve"> higijenskim potrepštinama.</w:t>
      </w:r>
      <w:r>
        <w:t xml:space="preserve"> </w:t>
      </w:r>
    </w:p>
    <w:p w14:paraId="22E9582D" w14:textId="669F16AB" w:rsidR="00295BB1" w:rsidRDefault="00295BB1" w:rsidP="6553AE45">
      <w:pPr>
        <w:jc w:val="both"/>
      </w:pPr>
    </w:p>
    <w:p w14:paraId="2F2A278B" w14:textId="77777777" w:rsidR="00295BB1" w:rsidRPr="00347B7F" w:rsidRDefault="00295BB1" w:rsidP="6553AE45">
      <w:pPr>
        <w:jc w:val="both"/>
      </w:pPr>
    </w:p>
    <w:sectPr w:rsidR="00295BB1" w:rsidRPr="00347B7F" w:rsidSect="00A119BD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63082" w14:textId="77777777" w:rsidR="00746CE1" w:rsidRDefault="00746CE1" w:rsidP="00BA72BA">
      <w:r>
        <w:separator/>
      </w:r>
    </w:p>
  </w:endnote>
  <w:endnote w:type="continuationSeparator" w:id="0">
    <w:p w14:paraId="013DAA57" w14:textId="77777777" w:rsidR="00746CE1" w:rsidRDefault="00746CE1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06F83" w14:textId="77777777" w:rsidR="00746CE1" w:rsidRDefault="00746CE1" w:rsidP="00BA72BA">
      <w:r>
        <w:separator/>
      </w:r>
    </w:p>
  </w:footnote>
  <w:footnote w:type="continuationSeparator" w:id="0">
    <w:p w14:paraId="50D825B4" w14:textId="77777777" w:rsidR="00746CE1" w:rsidRDefault="00746CE1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B62A" w14:textId="77777777" w:rsidR="004E1B02" w:rsidRDefault="004E1B0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1AA90C63"/>
    <w:multiLevelType w:val="hybridMultilevel"/>
    <w:tmpl w:val="5456C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78B7"/>
    <w:rsid w:val="0001290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0BB5"/>
    <w:rsid w:val="00071BBD"/>
    <w:rsid w:val="00075B9C"/>
    <w:rsid w:val="00086FF4"/>
    <w:rsid w:val="000879F9"/>
    <w:rsid w:val="00091411"/>
    <w:rsid w:val="00091CC6"/>
    <w:rsid w:val="00093B4A"/>
    <w:rsid w:val="000A3F7F"/>
    <w:rsid w:val="000A6678"/>
    <w:rsid w:val="000B24C3"/>
    <w:rsid w:val="000B784F"/>
    <w:rsid w:val="000C0123"/>
    <w:rsid w:val="000D5024"/>
    <w:rsid w:val="000F5781"/>
    <w:rsid w:val="00101D61"/>
    <w:rsid w:val="0012294A"/>
    <w:rsid w:val="00127F0B"/>
    <w:rsid w:val="00130BE0"/>
    <w:rsid w:val="00135796"/>
    <w:rsid w:val="00155E67"/>
    <w:rsid w:val="00160B3D"/>
    <w:rsid w:val="00166DBF"/>
    <w:rsid w:val="00167400"/>
    <w:rsid w:val="00193CB5"/>
    <w:rsid w:val="00194560"/>
    <w:rsid w:val="0019590A"/>
    <w:rsid w:val="001A1C50"/>
    <w:rsid w:val="001A22BF"/>
    <w:rsid w:val="001C08E6"/>
    <w:rsid w:val="001C3B23"/>
    <w:rsid w:val="0022187D"/>
    <w:rsid w:val="00226AF3"/>
    <w:rsid w:val="0023586D"/>
    <w:rsid w:val="00237629"/>
    <w:rsid w:val="0024472E"/>
    <w:rsid w:val="00250BD4"/>
    <w:rsid w:val="00250CB9"/>
    <w:rsid w:val="00260D37"/>
    <w:rsid w:val="0028135B"/>
    <w:rsid w:val="00295BB1"/>
    <w:rsid w:val="00297CF4"/>
    <w:rsid w:val="002A08D6"/>
    <w:rsid w:val="002A6F58"/>
    <w:rsid w:val="002B0DC0"/>
    <w:rsid w:val="002B2940"/>
    <w:rsid w:val="002B2BA8"/>
    <w:rsid w:val="002D1D0C"/>
    <w:rsid w:val="002D4936"/>
    <w:rsid w:val="002F7168"/>
    <w:rsid w:val="0031140A"/>
    <w:rsid w:val="0031502D"/>
    <w:rsid w:val="0032131F"/>
    <w:rsid w:val="00340070"/>
    <w:rsid w:val="00347B7F"/>
    <w:rsid w:val="00356CE8"/>
    <w:rsid w:val="003702F9"/>
    <w:rsid w:val="00370886"/>
    <w:rsid w:val="003A4434"/>
    <w:rsid w:val="003A6891"/>
    <w:rsid w:val="003B74F4"/>
    <w:rsid w:val="003D4C82"/>
    <w:rsid w:val="003D6AA3"/>
    <w:rsid w:val="003E4786"/>
    <w:rsid w:val="003F63B9"/>
    <w:rsid w:val="00411664"/>
    <w:rsid w:val="004139CB"/>
    <w:rsid w:val="0042738D"/>
    <w:rsid w:val="0042744F"/>
    <w:rsid w:val="004320D1"/>
    <w:rsid w:val="00436297"/>
    <w:rsid w:val="004465C9"/>
    <w:rsid w:val="004476B9"/>
    <w:rsid w:val="00450A9C"/>
    <w:rsid w:val="00451A45"/>
    <w:rsid w:val="00455BB2"/>
    <w:rsid w:val="00460E13"/>
    <w:rsid w:val="004615BC"/>
    <w:rsid w:val="00485B83"/>
    <w:rsid w:val="00495286"/>
    <w:rsid w:val="004B139B"/>
    <w:rsid w:val="004B1F77"/>
    <w:rsid w:val="004B2592"/>
    <w:rsid w:val="004C3B68"/>
    <w:rsid w:val="004C534D"/>
    <w:rsid w:val="004C61D1"/>
    <w:rsid w:val="004C6F3A"/>
    <w:rsid w:val="004D07AA"/>
    <w:rsid w:val="004D44C3"/>
    <w:rsid w:val="004E1B02"/>
    <w:rsid w:val="004F1865"/>
    <w:rsid w:val="004F4CF3"/>
    <w:rsid w:val="005026B1"/>
    <w:rsid w:val="00510A52"/>
    <w:rsid w:val="00542A66"/>
    <w:rsid w:val="00551865"/>
    <w:rsid w:val="005519D1"/>
    <w:rsid w:val="00553DBE"/>
    <w:rsid w:val="00561C2F"/>
    <w:rsid w:val="005625D7"/>
    <w:rsid w:val="0056424C"/>
    <w:rsid w:val="0056435D"/>
    <w:rsid w:val="005654FD"/>
    <w:rsid w:val="00565AA8"/>
    <w:rsid w:val="0057470D"/>
    <w:rsid w:val="00584B31"/>
    <w:rsid w:val="005A66DE"/>
    <w:rsid w:val="005E503F"/>
    <w:rsid w:val="00624AD4"/>
    <w:rsid w:val="006451DA"/>
    <w:rsid w:val="00645DBE"/>
    <w:rsid w:val="00645EF4"/>
    <w:rsid w:val="006627CB"/>
    <w:rsid w:val="006744B3"/>
    <w:rsid w:val="006831D2"/>
    <w:rsid w:val="00684584"/>
    <w:rsid w:val="00684590"/>
    <w:rsid w:val="0068546C"/>
    <w:rsid w:val="00686A64"/>
    <w:rsid w:val="00691E91"/>
    <w:rsid w:val="00693A08"/>
    <w:rsid w:val="006979C1"/>
    <w:rsid w:val="006A4BCA"/>
    <w:rsid w:val="006A784C"/>
    <w:rsid w:val="006B67DD"/>
    <w:rsid w:val="006B7C62"/>
    <w:rsid w:val="006C3066"/>
    <w:rsid w:val="006E0EA1"/>
    <w:rsid w:val="006F0533"/>
    <w:rsid w:val="006F07D0"/>
    <w:rsid w:val="006F23B9"/>
    <w:rsid w:val="006F5F66"/>
    <w:rsid w:val="0070283F"/>
    <w:rsid w:val="00703729"/>
    <w:rsid w:val="00706A52"/>
    <w:rsid w:val="00714092"/>
    <w:rsid w:val="007346ED"/>
    <w:rsid w:val="0074256B"/>
    <w:rsid w:val="007428D3"/>
    <w:rsid w:val="0074697F"/>
    <w:rsid w:val="00746CE1"/>
    <w:rsid w:val="00751167"/>
    <w:rsid w:val="0075135F"/>
    <w:rsid w:val="007540D9"/>
    <w:rsid w:val="00762972"/>
    <w:rsid w:val="00770C34"/>
    <w:rsid w:val="00770D5D"/>
    <w:rsid w:val="007804E7"/>
    <w:rsid w:val="00785763"/>
    <w:rsid w:val="00786CB0"/>
    <w:rsid w:val="00793932"/>
    <w:rsid w:val="007A0EBD"/>
    <w:rsid w:val="007B0374"/>
    <w:rsid w:val="007C2CA3"/>
    <w:rsid w:val="007C769D"/>
    <w:rsid w:val="007E0936"/>
    <w:rsid w:val="007E4D93"/>
    <w:rsid w:val="007E5227"/>
    <w:rsid w:val="007F46DE"/>
    <w:rsid w:val="00804C8D"/>
    <w:rsid w:val="00816E77"/>
    <w:rsid w:val="00816F37"/>
    <w:rsid w:val="00821D7F"/>
    <w:rsid w:val="0082675B"/>
    <w:rsid w:val="00870E82"/>
    <w:rsid w:val="00891B27"/>
    <w:rsid w:val="008A07E1"/>
    <w:rsid w:val="008A6EC4"/>
    <w:rsid w:val="008B01DE"/>
    <w:rsid w:val="008B67EF"/>
    <w:rsid w:val="008C6BFF"/>
    <w:rsid w:val="008D3EAB"/>
    <w:rsid w:val="008E1807"/>
    <w:rsid w:val="008E79AA"/>
    <w:rsid w:val="008F723C"/>
    <w:rsid w:val="00900BA5"/>
    <w:rsid w:val="00901753"/>
    <w:rsid w:val="00902BB9"/>
    <w:rsid w:val="00903D73"/>
    <w:rsid w:val="00906CCD"/>
    <w:rsid w:val="00906D27"/>
    <w:rsid w:val="009221E4"/>
    <w:rsid w:val="00922734"/>
    <w:rsid w:val="00924841"/>
    <w:rsid w:val="00930FCE"/>
    <w:rsid w:val="00934F75"/>
    <w:rsid w:val="00936312"/>
    <w:rsid w:val="0094210B"/>
    <w:rsid w:val="009445BE"/>
    <w:rsid w:val="00946A9F"/>
    <w:rsid w:val="00957CEE"/>
    <w:rsid w:val="00963213"/>
    <w:rsid w:val="009642F5"/>
    <w:rsid w:val="00965906"/>
    <w:rsid w:val="009A3284"/>
    <w:rsid w:val="009A631D"/>
    <w:rsid w:val="009C6D0F"/>
    <w:rsid w:val="009D794F"/>
    <w:rsid w:val="009E350E"/>
    <w:rsid w:val="009E583F"/>
    <w:rsid w:val="009E59BF"/>
    <w:rsid w:val="009E6D2E"/>
    <w:rsid w:val="009E7119"/>
    <w:rsid w:val="009F582E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33376"/>
    <w:rsid w:val="00A3568F"/>
    <w:rsid w:val="00A44967"/>
    <w:rsid w:val="00A57090"/>
    <w:rsid w:val="00A577D3"/>
    <w:rsid w:val="00A73999"/>
    <w:rsid w:val="00A80AC0"/>
    <w:rsid w:val="00A83A6F"/>
    <w:rsid w:val="00A879F8"/>
    <w:rsid w:val="00AA3861"/>
    <w:rsid w:val="00AA4745"/>
    <w:rsid w:val="00AA7891"/>
    <w:rsid w:val="00AA7A54"/>
    <w:rsid w:val="00AB4234"/>
    <w:rsid w:val="00AC3827"/>
    <w:rsid w:val="00AC74D7"/>
    <w:rsid w:val="00AC7576"/>
    <w:rsid w:val="00AD37C7"/>
    <w:rsid w:val="00AD5187"/>
    <w:rsid w:val="00AE067A"/>
    <w:rsid w:val="00AE2D6D"/>
    <w:rsid w:val="00AE3126"/>
    <w:rsid w:val="00AF4273"/>
    <w:rsid w:val="00B05C92"/>
    <w:rsid w:val="00B13D8F"/>
    <w:rsid w:val="00B26EB4"/>
    <w:rsid w:val="00B30381"/>
    <w:rsid w:val="00B32F2C"/>
    <w:rsid w:val="00B33AD7"/>
    <w:rsid w:val="00B347B8"/>
    <w:rsid w:val="00B54225"/>
    <w:rsid w:val="00B5717B"/>
    <w:rsid w:val="00B74BCE"/>
    <w:rsid w:val="00B8137D"/>
    <w:rsid w:val="00B8269F"/>
    <w:rsid w:val="00B834ED"/>
    <w:rsid w:val="00B869E1"/>
    <w:rsid w:val="00BA72BA"/>
    <w:rsid w:val="00BB2236"/>
    <w:rsid w:val="00BC656A"/>
    <w:rsid w:val="00BF071F"/>
    <w:rsid w:val="00C017BD"/>
    <w:rsid w:val="00C07CEC"/>
    <w:rsid w:val="00C1031D"/>
    <w:rsid w:val="00C24A6A"/>
    <w:rsid w:val="00C26B7F"/>
    <w:rsid w:val="00C34F06"/>
    <w:rsid w:val="00C51940"/>
    <w:rsid w:val="00C55465"/>
    <w:rsid w:val="00C55852"/>
    <w:rsid w:val="00C65F47"/>
    <w:rsid w:val="00C67B83"/>
    <w:rsid w:val="00C71940"/>
    <w:rsid w:val="00C772A8"/>
    <w:rsid w:val="00C777B5"/>
    <w:rsid w:val="00C82330"/>
    <w:rsid w:val="00C835E3"/>
    <w:rsid w:val="00C86062"/>
    <w:rsid w:val="00C87244"/>
    <w:rsid w:val="00C91521"/>
    <w:rsid w:val="00C91DC7"/>
    <w:rsid w:val="00CB1B2B"/>
    <w:rsid w:val="00CC161C"/>
    <w:rsid w:val="00CD29AE"/>
    <w:rsid w:val="00CF0604"/>
    <w:rsid w:val="00CF0B6B"/>
    <w:rsid w:val="00CF2B22"/>
    <w:rsid w:val="00D0152A"/>
    <w:rsid w:val="00D14092"/>
    <w:rsid w:val="00D241CB"/>
    <w:rsid w:val="00D25994"/>
    <w:rsid w:val="00D26023"/>
    <w:rsid w:val="00D33742"/>
    <w:rsid w:val="00D37756"/>
    <w:rsid w:val="00D41C08"/>
    <w:rsid w:val="00D45939"/>
    <w:rsid w:val="00D5094F"/>
    <w:rsid w:val="00D520A0"/>
    <w:rsid w:val="00DA0540"/>
    <w:rsid w:val="00DA255B"/>
    <w:rsid w:val="00DA6C39"/>
    <w:rsid w:val="00DB6550"/>
    <w:rsid w:val="00DC19AC"/>
    <w:rsid w:val="00DCF81F"/>
    <w:rsid w:val="00DD719C"/>
    <w:rsid w:val="00DD789B"/>
    <w:rsid w:val="00DE2F41"/>
    <w:rsid w:val="00DF0B7B"/>
    <w:rsid w:val="00DF5609"/>
    <w:rsid w:val="00DF63E4"/>
    <w:rsid w:val="00E12D85"/>
    <w:rsid w:val="00E278A1"/>
    <w:rsid w:val="00E56E47"/>
    <w:rsid w:val="00E57DE1"/>
    <w:rsid w:val="00E6506B"/>
    <w:rsid w:val="00E65EE0"/>
    <w:rsid w:val="00E746B3"/>
    <w:rsid w:val="00E76FDD"/>
    <w:rsid w:val="00E81B28"/>
    <w:rsid w:val="00E86820"/>
    <w:rsid w:val="00E876B2"/>
    <w:rsid w:val="00EA101A"/>
    <w:rsid w:val="00EA2D77"/>
    <w:rsid w:val="00EB6561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61D68"/>
    <w:rsid w:val="00F64674"/>
    <w:rsid w:val="00F64FC4"/>
    <w:rsid w:val="00F83CB8"/>
    <w:rsid w:val="00F959F2"/>
    <w:rsid w:val="00FA0150"/>
    <w:rsid w:val="00FA7544"/>
    <w:rsid w:val="00FD1274"/>
    <w:rsid w:val="010DF22C"/>
    <w:rsid w:val="014752A9"/>
    <w:rsid w:val="019797E6"/>
    <w:rsid w:val="020E169E"/>
    <w:rsid w:val="02371A41"/>
    <w:rsid w:val="0271A05A"/>
    <w:rsid w:val="02CA42E6"/>
    <w:rsid w:val="02E452AE"/>
    <w:rsid w:val="03BE3FF8"/>
    <w:rsid w:val="03CBFEEB"/>
    <w:rsid w:val="03D7D47B"/>
    <w:rsid w:val="03FA413B"/>
    <w:rsid w:val="04F93ABD"/>
    <w:rsid w:val="0562F0C6"/>
    <w:rsid w:val="061BF370"/>
    <w:rsid w:val="0663E203"/>
    <w:rsid w:val="0670AC67"/>
    <w:rsid w:val="075597CA"/>
    <w:rsid w:val="07A3D8BE"/>
    <w:rsid w:val="08369BC1"/>
    <w:rsid w:val="083BFE06"/>
    <w:rsid w:val="083ED838"/>
    <w:rsid w:val="08B88A88"/>
    <w:rsid w:val="08E0D673"/>
    <w:rsid w:val="094004A6"/>
    <w:rsid w:val="09539432"/>
    <w:rsid w:val="0A772F42"/>
    <w:rsid w:val="0A82026F"/>
    <w:rsid w:val="0AFC1D36"/>
    <w:rsid w:val="0B48DC91"/>
    <w:rsid w:val="0CC416C8"/>
    <w:rsid w:val="0D6A9984"/>
    <w:rsid w:val="0F77787A"/>
    <w:rsid w:val="0FCA21EF"/>
    <w:rsid w:val="0FF5CD60"/>
    <w:rsid w:val="12A5D3B4"/>
    <w:rsid w:val="1345F50A"/>
    <w:rsid w:val="134CFDC6"/>
    <w:rsid w:val="144728F0"/>
    <w:rsid w:val="148C828A"/>
    <w:rsid w:val="15A78E6B"/>
    <w:rsid w:val="1606F2C8"/>
    <w:rsid w:val="1672721E"/>
    <w:rsid w:val="176088A3"/>
    <w:rsid w:val="1794B55E"/>
    <w:rsid w:val="19099355"/>
    <w:rsid w:val="199E17F8"/>
    <w:rsid w:val="19BE0DE7"/>
    <w:rsid w:val="1A4EE7CE"/>
    <w:rsid w:val="1B1B2C9D"/>
    <w:rsid w:val="1B301888"/>
    <w:rsid w:val="1B8AAAAA"/>
    <w:rsid w:val="1BDDF2E7"/>
    <w:rsid w:val="1C6FD257"/>
    <w:rsid w:val="1CD81269"/>
    <w:rsid w:val="1D2002C9"/>
    <w:rsid w:val="1D3ECA33"/>
    <w:rsid w:val="1E8FDFE3"/>
    <w:rsid w:val="1EAFB188"/>
    <w:rsid w:val="1F6C5084"/>
    <w:rsid w:val="1FD2FB11"/>
    <w:rsid w:val="200813F9"/>
    <w:rsid w:val="210BF8F5"/>
    <w:rsid w:val="21368EA1"/>
    <w:rsid w:val="213797AA"/>
    <w:rsid w:val="21638F0A"/>
    <w:rsid w:val="22448C22"/>
    <w:rsid w:val="230CF5D0"/>
    <w:rsid w:val="23470561"/>
    <w:rsid w:val="248CBC64"/>
    <w:rsid w:val="27241928"/>
    <w:rsid w:val="289716D6"/>
    <w:rsid w:val="29DFA4E4"/>
    <w:rsid w:val="2A87F0C4"/>
    <w:rsid w:val="2B01538B"/>
    <w:rsid w:val="2E57A649"/>
    <w:rsid w:val="2FE3C052"/>
    <w:rsid w:val="316DE3DE"/>
    <w:rsid w:val="31C03D5A"/>
    <w:rsid w:val="330CFF32"/>
    <w:rsid w:val="34D61A54"/>
    <w:rsid w:val="34E06E0F"/>
    <w:rsid w:val="357B9605"/>
    <w:rsid w:val="36244058"/>
    <w:rsid w:val="364D23F7"/>
    <w:rsid w:val="3681696F"/>
    <w:rsid w:val="382BAC8A"/>
    <w:rsid w:val="38B693C7"/>
    <w:rsid w:val="38D1D3D1"/>
    <w:rsid w:val="3A663719"/>
    <w:rsid w:val="3B01757A"/>
    <w:rsid w:val="3B20951A"/>
    <w:rsid w:val="3BD44915"/>
    <w:rsid w:val="3C05D87C"/>
    <w:rsid w:val="3C74475E"/>
    <w:rsid w:val="3C982E0A"/>
    <w:rsid w:val="3CE494DE"/>
    <w:rsid w:val="3D779CCB"/>
    <w:rsid w:val="3D970011"/>
    <w:rsid w:val="3DB0286E"/>
    <w:rsid w:val="3E174994"/>
    <w:rsid w:val="3E395217"/>
    <w:rsid w:val="3E5815C0"/>
    <w:rsid w:val="3E9CC813"/>
    <w:rsid w:val="3EF0608D"/>
    <w:rsid w:val="3F46F092"/>
    <w:rsid w:val="3F7E918B"/>
    <w:rsid w:val="3F7F38D7"/>
    <w:rsid w:val="3FCC264C"/>
    <w:rsid w:val="3FE278D9"/>
    <w:rsid w:val="403E0FB5"/>
    <w:rsid w:val="40A53C84"/>
    <w:rsid w:val="40CEA0D3"/>
    <w:rsid w:val="40F60137"/>
    <w:rsid w:val="418D307A"/>
    <w:rsid w:val="419493E9"/>
    <w:rsid w:val="41CAF58B"/>
    <w:rsid w:val="42F3C992"/>
    <w:rsid w:val="43779ADA"/>
    <w:rsid w:val="44DBE5D1"/>
    <w:rsid w:val="46FBDA94"/>
    <w:rsid w:val="47138945"/>
    <w:rsid w:val="473DE257"/>
    <w:rsid w:val="47539A47"/>
    <w:rsid w:val="480870BC"/>
    <w:rsid w:val="490570CD"/>
    <w:rsid w:val="49869F48"/>
    <w:rsid w:val="4A758319"/>
    <w:rsid w:val="4A8AB098"/>
    <w:rsid w:val="4AB38C37"/>
    <w:rsid w:val="4AE3A53D"/>
    <w:rsid w:val="4AF0F943"/>
    <w:rsid w:val="4AF95E7A"/>
    <w:rsid w:val="4B410721"/>
    <w:rsid w:val="4CC34779"/>
    <w:rsid w:val="4E9E909A"/>
    <w:rsid w:val="4EC5B452"/>
    <w:rsid w:val="4EF7D8DD"/>
    <w:rsid w:val="4F78D8FE"/>
    <w:rsid w:val="50B6D027"/>
    <w:rsid w:val="50ECA5B1"/>
    <w:rsid w:val="51038ACC"/>
    <w:rsid w:val="51739C91"/>
    <w:rsid w:val="52264E0E"/>
    <w:rsid w:val="530A654D"/>
    <w:rsid w:val="544B7FD8"/>
    <w:rsid w:val="54A81894"/>
    <w:rsid w:val="55E75039"/>
    <w:rsid w:val="56E23E91"/>
    <w:rsid w:val="572F1543"/>
    <w:rsid w:val="5783209A"/>
    <w:rsid w:val="5858795B"/>
    <w:rsid w:val="58C86B29"/>
    <w:rsid w:val="59998C14"/>
    <w:rsid w:val="59E79C86"/>
    <w:rsid w:val="5A12B3EE"/>
    <w:rsid w:val="5A9A3D1B"/>
    <w:rsid w:val="5AB91E71"/>
    <w:rsid w:val="5CC688F7"/>
    <w:rsid w:val="5D0211DA"/>
    <w:rsid w:val="5D621F6F"/>
    <w:rsid w:val="5DB78DE8"/>
    <w:rsid w:val="5DFDD055"/>
    <w:rsid w:val="5F962005"/>
    <w:rsid w:val="624F67BF"/>
    <w:rsid w:val="62AAD786"/>
    <w:rsid w:val="62CB6CDF"/>
    <w:rsid w:val="631FCC6B"/>
    <w:rsid w:val="6553AE45"/>
    <w:rsid w:val="65D64710"/>
    <w:rsid w:val="66056189"/>
    <w:rsid w:val="66A8F420"/>
    <w:rsid w:val="66ACEDD3"/>
    <w:rsid w:val="66D8D8E2"/>
    <w:rsid w:val="671AA509"/>
    <w:rsid w:val="67721771"/>
    <w:rsid w:val="689E6DF7"/>
    <w:rsid w:val="695B2E5B"/>
    <w:rsid w:val="697CF525"/>
    <w:rsid w:val="69FA4A85"/>
    <w:rsid w:val="6C3DEF24"/>
    <w:rsid w:val="6D9EAE68"/>
    <w:rsid w:val="6DA18D24"/>
    <w:rsid w:val="6DA97D5C"/>
    <w:rsid w:val="6E0BD98D"/>
    <w:rsid w:val="6E20D688"/>
    <w:rsid w:val="6E2C428D"/>
    <w:rsid w:val="6F085BF0"/>
    <w:rsid w:val="6F3BE30D"/>
    <w:rsid w:val="7201C222"/>
    <w:rsid w:val="72A50F78"/>
    <w:rsid w:val="736D7926"/>
    <w:rsid w:val="74442749"/>
    <w:rsid w:val="76712E37"/>
    <w:rsid w:val="76BA1D37"/>
    <w:rsid w:val="76EAA68E"/>
    <w:rsid w:val="774B9D03"/>
    <w:rsid w:val="775A0671"/>
    <w:rsid w:val="77AAD167"/>
    <w:rsid w:val="7868B3B0"/>
    <w:rsid w:val="78A39567"/>
    <w:rsid w:val="78B5A2DC"/>
    <w:rsid w:val="78FEFE06"/>
    <w:rsid w:val="797DC5B7"/>
    <w:rsid w:val="79FEA632"/>
    <w:rsid w:val="7A6D4E18"/>
    <w:rsid w:val="7AAA2B4C"/>
    <w:rsid w:val="7B093681"/>
    <w:rsid w:val="7C137F9A"/>
    <w:rsid w:val="7D65616D"/>
    <w:rsid w:val="7EB8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FD31"/>
  <w15:docId w15:val="{38202F9C-DBEF-4968-9AA0-169387B6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50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6fd910-a14a-45fc-b478-45467aca2d7d" xsi:nil="true"/>
    <lcf76f155ced4ddcb4097134ff3c332f xmlns="d87e61c3-39d2-40e6-a450-d184a17db5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BF17D66AE2B47B5F886C4DD69646A" ma:contentTypeVersion="11" ma:contentTypeDescription="Stvaranje novog dokumenta." ma:contentTypeScope="" ma:versionID="0c258b3ed4e15f31143deeaab5e79610">
  <xsd:schema xmlns:xsd="http://www.w3.org/2001/XMLSchema" xmlns:xs="http://www.w3.org/2001/XMLSchema" xmlns:p="http://schemas.microsoft.com/office/2006/metadata/properties" xmlns:ns2="d87e61c3-39d2-40e6-a450-d184a17db5ea" xmlns:ns3="456fd910-a14a-45fc-b478-45467aca2d7d" targetNamespace="http://schemas.microsoft.com/office/2006/metadata/properties" ma:root="true" ma:fieldsID="6856fcfad1ffec1cd7c98614358b26e5" ns2:_="" ns3:_="">
    <xsd:import namespace="d87e61c3-39d2-40e6-a450-d184a17db5ea"/>
    <xsd:import namespace="456fd910-a14a-45fc-b478-45467aca2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e61c3-39d2-40e6-a450-d184a17db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fd910-a14a-45fc-b478-45467aca2d7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6003a64-a5dc-46c4-b138-fd6d78f1cb53}" ma:internalName="TaxCatchAll" ma:showField="CatchAllData" ma:web="456fd910-a14a-45fc-b478-45467aca2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7D27-9EC9-4B5B-B8C5-1C53932C7A16}">
  <ds:schemaRefs>
    <ds:schemaRef ds:uri="http://schemas.microsoft.com/office/2006/metadata/properties"/>
    <ds:schemaRef ds:uri="http://schemas.microsoft.com/office/infopath/2007/PartnerControls"/>
    <ds:schemaRef ds:uri="456fd910-a14a-45fc-b478-45467aca2d7d"/>
    <ds:schemaRef ds:uri="d87e61c3-39d2-40e6-a450-d184a17db5ea"/>
  </ds:schemaRefs>
</ds:datastoreItem>
</file>

<file path=customXml/itemProps2.xml><?xml version="1.0" encoding="utf-8"?>
<ds:datastoreItem xmlns:ds="http://schemas.openxmlformats.org/officeDocument/2006/customXml" ds:itemID="{1F41AB87-5C91-425D-9A45-67B342E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e61c3-39d2-40e6-a450-d184a17db5ea"/>
    <ds:schemaRef ds:uri="456fd910-a14a-45fc-b478-45467aca2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5311A-33D2-448A-99D3-8B8739580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9885F-4326-4A98-B285-BE58CC82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2524</Words>
  <Characters>14390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/>
      <vt:lpstr>Obrazloženje prijedloga financijskog plana za razdoblje 2025. – 2027.</vt:lpstr>
      <vt:lpstr/>
      <vt:lpstr>UVODNI DIO</vt:lpstr>
      <vt:lpstr/>
      <vt:lpstr>Proračunski korisnik:   XIII.GIMNAZIJA ZAGREB</vt:lpstr>
      <vt:lpstr>Sažetak djelokruga rada: Srednjoškolski odgoj i obrazovanje</vt:lpstr>
      <vt:lpstr>OBRAZLOŽENJE PROGRAMA (AKTIVNOSTI/PROJEKATA)</vt:lpstr>
      <vt:lpstr>Program: 4109 DJELATNOST USTANOVA SREDNJEG ŠKOLSTVA</vt:lpstr>
      <vt:lpstr/>
      <vt:lpstr>Zakonske i druge podloge za provedbu programa: Zakon o odgoju i obrazovanju u os</vt:lpstr>
      <vt:lpstr>Cilj programa: Osnovni cilj je pružanje kvalitetnog odgoja i obrazovanja u potic</vt:lpstr>
      <vt:lpstr/>
      <vt:lpstr>U okviru programa provode se sljedeće aktivnosti/projekti: </vt:lpstr>
    </vt:vector>
  </TitlesOfParts>
  <Company/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XIII.gimnazija</dc:creator>
  <cp:keywords/>
  <dc:description/>
  <cp:lastModifiedBy>XIII. gimnazija</cp:lastModifiedBy>
  <cp:revision>2</cp:revision>
  <cp:lastPrinted>2021-09-23T11:46:00Z</cp:lastPrinted>
  <dcterms:created xsi:type="dcterms:W3CDTF">2024-11-15T14:47:00Z</dcterms:created>
  <dcterms:modified xsi:type="dcterms:W3CDTF">2024-11-15T14:47:00Z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0x010100F93BF17D66AE2B47B5F886C4DD69646A</vt:lpwstr>
  </property>
  <property fmtid="{D5CDD505-2E9C-101B-9397-08002B2CF9AE}" pid="3" name="MediaServiceImageTags">
    <vt:lpwstr/>
  </property>
</Properties>
</file>